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E745" w14:textId="77777777" w:rsidR="00DB6BB0" w:rsidRDefault="00DB6BB0" w:rsidP="00DB6BB0">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054126D9" w14:textId="77777777" w:rsidR="00DB6BB0" w:rsidRDefault="00DB6BB0" w:rsidP="00DB6BB0">
      <w:pPr>
        <w:spacing w:after="0" w:line="240" w:lineRule="auto"/>
        <w:rPr>
          <w:rFonts w:ascii="Times New Roman" w:eastAsia="Times New Roman" w:hAnsi="Times New Roman" w:cs="Times New Roman"/>
        </w:rPr>
      </w:pPr>
    </w:p>
    <w:p w14:paraId="2F7C1213" w14:textId="77777777" w:rsidR="00DB6BB0" w:rsidRDefault="00DB6BB0" w:rsidP="00DB6BB0">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J Billaney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45CE2211" w14:textId="77777777" w:rsidR="00DB6BB0" w:rsidRDefault="00DB6BB0" w:rsidP="00DB6BB0">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Saxby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Manesty</w:t>
      </w:r>
    </w:p>
    <w:p w14:paraId="0FFDC4BD" w14:textId="6364FFF9" w:rsidR="00DB6BB0" w:rsidRDefault="00DB6BB0" w:rsidP="00DB6BB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Keyingham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 South Park</w:t>
      </w:r>
      <w:r>
        <w:rPr>
          <w:rFonts w:ascii="Times New Roman" w:eastAsia="Times New Roman" w:hAnsi="Times New Roman" w:cs="Times New Roman"/>
        </w:rPr>
        <w:tab/>
      </w:r>
    </w:p>
    <w:p w14:paraId="157142FB" w14:textId="77777777" w:rsidR="00DB6BB0" w:rsidRDefault="00DB6BB0" w:rsidP="00DB6BB0">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Ottringham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Roos</w:t>
      </w:r>
    </w:p>
    <w:p w14:paraId="35235321" w14:textId="77777777" w:rsidR="00DB6BB0" w:rsidRDefault="00DB6BB0" w:rsidP="00DB6BB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HU12 0AL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p>
    <w:p w14:paraId="2738D874" w14:textId="77777777" w:rsidR="00DB6BB0" w:rsidRDefault="00DB6BB0" w:rsidP="00DB6BB0">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4AD4AE36" w14:textId="77777777" w:rsidR="00DB6BB0" w:rsidRDefault="00DB6BB0" w:rsidP="00DB6BB0">
      <w:pPr>
        <w:spacing w:after="0" w:line="240" w:lineRule="auto"/>
        <w:ind w:left="720"/>
        <w:jc w:val="center"/>
        <w:rPr>
          <w:rFonts w:ascii="Tahoma" w:eastAsia="Tahoma" w:hAnsi="Tahoma" w:cs="Tahoma"/>
          <w:b/>
          <w:sz w:val="28"/>
        </w:rPr>
      </w:pPr>
    </w:p>
    <w:p w14:paraId="5C2C1FD0" w14:textId="77777777" w:rsidR="00DB6BB0" w:rsidRDefault="00DB6BB0" w:rsidP="00DB6BB0">
      <w:pPr>
        <w:spacing w:after="0" w:line="240" w:lineRule="auto"/>
        <w:jc w:val="center"/>
        <w:rPr>
          <w:rFonts w:ascii="Tahoma" w:eastAsia="Tahoma" w:hAnsi="Tahoma" w:cs="Tahoma"/>
          <w:b/>
          <w:sz w:val="28"/>
        </w:rPr>
      </w:pPr>
      <w:r>
        <w:rPr>
          <w:rFonts w:ascii="Tahoma" w:eastAsia="Tahoma" w:hAnsi="Tahoma" w:cs="Tahoma"/>
          <w:b/>
          <w:sz w:val="28"/>
        </w:rPr>
        <w:t>MINUTES OF A MEETING OF THE OTTRINGHAM PARISH COUNCIL HELD IN THE VILLAGE HALL</w:t>
      </w:r>
    </w:p>
    <w:p w14:paraId="23CD525E" w14:textId="77777777" w:rsidR="00DB6BB0" w:rsidRDefault="00DB6BB0" w:rsidP="00DB6BB0">
      <w:pPr>
        <w:spacing w:after="0" w:line="240" w:lineRule="auto"/>
        <w:jc w:val="center"/>
        <w:rPr>
          <w:rFonts w:ascii="Tahoma" w:eastAsia="Tahoma" w:hAnsi="Tahoma" w:cs="Tahoma"/>
          <w:b/>
          <w:sz w:val="28"/>
        </w:rPr>
      </w:pPr>
      <w:r>
        <w:rPr>
          <w:rFonts w:ascii="Tahoma" w:eastAsia="Tahoma" w:hAnsi="Tahoma" w:cs="Tahoma"/>
          <w:b/>
          <w:sz w:val="28"/>
        </w:rPr>
        <w:t xml:space="preserve">OTTRINGHAM ON </w:t>
      </w:r>
    </w:p>
    <w:p w14:paraId="16DDB7E4" w14:textId="0B16E22A" w:rsidR="00DB6BB0" w:rsidRDefault="00DB6BB0" w:rsidP="00DB6BB0">
      <w:pPr>
        <w:spacing w:after="0" w:line="240" w:lineRule="auto"/>
        <w:jc w:val="center"/>
        <w:rPr>
          <w:rFonts w:ascii="Tahoma" w:eastAsia="Tahoma" w:hAnsi="Tahoma" w:cs="Tahoma"/>
          <w:b/>
          <w:sz w:val="28"/>
        </w:rPr>
      </w:pPr>
      <w:r>
        <w:rPr>
          <w:rFonts w:ascii="Tahoma" w:eastAsia="Tahoma" w:hAnsi="Tahoma" w:cs="Tahoma"/>
          <w:b/>
          <w:sz w:val="28"/>
        </w:rPr>
        <w:t xml:space="preserve">TUESDAY </w:t>
      </w:r>
      <w:r w:rsidR="005F40F9">
        <w:rPr>
          <w:rFonts w:ascii="Tahoma" w:eastAsia="Tahoma" w:hAnsi="Tahoma" w:cs="Tahoma"/>
          <w:b/>
          <w:sz w:val="28"/>
        </w:rPr>
        <w:t>8</w:t>
      </w:r>
      <w:r>
        <w:rPr>
          <w:rFonts w:ascii="Tahoma" w:eastAsia="Tahoma" w:hAnsi="Tahoma" w:cs="Tahoma"/>
          <w:b/>
          <w:sz w:val="28"/>
        </w:rPr>
        <w:t xml:space="preserve">th </w:t>
      </w:r>
      <w:r w:rsidR="005F40F9">
        <w:rPr>
          <w:rFonts w:ascii="Tahoma" w:eastAsia="Tahoma" w:hAnsi="Tahoma" w:cs="Tahoma"/>
          <w:b/>
          <w:sz w:val="28"/>
        </w:rPr>
        <w:t>APRIL</w:t>
      </w:r>
      <w:r>
        <w:rPr>
          <w:rFonts w:ascii="Tahoma" w:eastAsia="Tahoma" w:hAnsi="Tahoma" w:cs="Tahoma"/>
          <w:b/>
          <w:sz w:val="28"/>
        </w:rPr>
        <w:t xml:space="preserve"> 2025</w:t>
      </w:r>
    </w:p>
    <w:p w14:paraId="52E47434" w14:textId="77777777" w:rsidR="00DB6BB0" w:rsidRDefault="00DB6BB0" w:rsidP="00DB6BB0">
      <w:pPr>
        <w:spacing w:after="0" w:line="240" w:lineRule="auto"/>
        <w:rPr>
          <w:rFonts w:ascii="Tahoma" w:eastAsia="Tahoma" w:hAnsi="Tahoma" w:cs="Tahoma"/>
          <w:b/>
          <w:sz w:val="28"/>
        </w:rPr>
      </w:pPr>
    </w:p>
    <w:p w14:paraId="214AC895" w14:textId="105820C7" w:rsidR="00DB6BB0" w:rsidRDefault="00DB6BB0" w:rsidP="00DB6BB0">
      <w:pPr>
        <w:spacing w:after="0" w:line="240" w:lineRule="auto"/>
        <w:rPr>
          <w:rFonts w:ascii="Tahoma" w:eastAsia="Tahoma" w:hAnsi="Tahoma" w:cs="Tahoma"/>
          <w:sz w:val="28"/>
        </w:rPr>
      </w:pPr>
      <w:r>
        <w:rPr>
          <w:rFonts w:ascii="Tahoma" w:eastAsia="Tahoma" w:hAnsi="Tahoma" w:cs="Tahoma"/>
          <w:sz w:val="28"/>
        </w:rPr>
        <w:t>Present:</w:t>
      </w:r>
      <w:r>
        <w:rPr>
          <w:rFonts w:ascii="Tahoma" w:eastAsia="Tahoma" w:hAnsi="Tahoma" w:cs="Tahoma"/>
          <w:sz w:val="28"/>
        </w:rPr>
        <w:tab/>
        <w:t>Cllr J Billaney in the chair</w:t>
      </w:r>
    </w:p>
    <w:p w14:paraId="4CFDBFDD" w14:textId="7CBB52DE" w:rsidR="00DB6BB0" w:rsidRDefault="00DB6BB0" w:rsidP="00DB6BB0">
      <w:pPr>
        <w:spacing w:after="0" w:line="240" w:lineRule="auto"/>
        <w:rPr>
          <w:rFonts w:ascii="Tahoma" w:eastAsia="Tahoma" w:hAnsi="Tahoma" w:cs="Tahoma"/>
          <w:b/>
          <w:sz w:val="22"/>
        </w:rPr>
      </w:pPr>
      <w:r>
        <w:rPr>
          <w:rFonts w:ascii="Tahoma" w:eastAsia="Tahoma" w:hAnsi="Tahoma" w:cs="Tahoma"/>
          <w:sz w:val="28"/>
        </w:rPr>
        <w:tab/>
      </w:r>
      <w:r>
        <w:rPr>
          <w:rFonts w:ascii="Tahoma" w:eastAsia="Tahoma" w:hAnsi="Tahoma" w:cs="Tahoma"/>
          <w:sz w:val="28"/>
        </w:rPr>
        <w:tab/>
        <w:t>Cllr S Shaw, P Darcy, T Acklam, V Kelso and Cllr J Bates</w:t>
      </w:r>
    </w:p>
    <w:p w14:paraId="3DB662EB" w14:textId="77777777" w:rsidR="00DB6BB0" w:rsidRDefault="00DB6BB0" w:rsidP="00DB6BB0">
      <w:pPr>
        <w:spacing w:after="0" w:line="240" w:lineRule="auto"/>
        <w:rPr>
          <w:rFonts w:ascii="Tahoma" w:eastAsia="Tahoma" w:hAnsi="Tahoma" w:cs="Tahoma"/>
          <w:b/>
          <w:sz w:val="22"/>
        </w:rPr>
      </w:pPr>
    </w:p>
    <w:p w14:paraId="5AB5CFFC" w14:textId="77777777" w:rsidR="00DB6BB0" w:rsidRDefault="00DB6BB0" w:rsidP="00DB6BB0">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6D58756C" w14:textId="77777777" w:rsidR="00DB6BB0" w:rsidRPr="00DB6BB0" w:rsidRDefault="00DB6BB0" w:rsidP="00DB6BB0">
      <w:pPr>
        <w:spacing w:after="0" w:line="240" w:lineRule="auto"/>
        <w:ind w:left="720"/>
        <w:rPr>
          <w:rFonts w:ascii="Tahoma" w:eastAsia="Tahoma" w:hAnsi="Tahoma" w:cs="Tahoma"/>
          <w:bCs/>
          <w:sz w:val="22"/>
        </w:rPr>
      </w:pPr>
      <w:r w:rsidRPr="00DB6BB0">
        <w:rPr>
          <w:rFonts w:ascii="Tahoma" w:eastAsia="Tahoma" w:hAnsi="Tahoma" w:cs="Tahoma"/>
          <w:bCs/>
          <w:sz w:val="22"/>
        </w:rPr>
        <w:t>i)</w:t>
      </w:r>
      <w:r w:rsidRPr="00DB6BB0">
        <w:rPr>
          <w:rFonts w:ascii="Tahoma" w:eastAsia="Tahoma" w:hAnsi="Tahoma" w:cs="Tahoma"/>
          <w:bCs/>
          <w:sz w:val="22"/>
        </w:rPr>
        <w:tab/>
        <w:t xml:space="preserve">Sunk Island Road – repairs/resurfacing </w:t>
      </w:r>
    </w:p>
    <w:p w14:paraId="42584B71" w14:textId="4E53E83E" w:rsidR="00DB6BB0" w:rsidRPr="00DB6BB0" w:rsidRDefault="00DB6BB0" w:rsidP="00DB6BB0">
      <w:pPr>
        <w:spacing w:after="0" w:line="240" w:lineRule="auto"/>
        <w:ind w:left="720"/>
        <w:rPr>
          <w:rFonts w:ascii="Tahoma" w:eastAsia="Tahoma" w:hAnsi="Tahoma" w:cs="Tahoma"/>
          <w:bCs/>
          <w:sz w:val="22"/>
        </w:rPr>
      </w:pPr>
      <w:r w:rsidRPr="00DB6BB0">
        <w:rPr>
          <w:rFonts w:ascii="Tahoma" w:eastAsia="Tahoma" w:hAnsi="Tahoma" w:cs="Tahoma"/>
          <w:bCs/>
          <w:sz w:val="22"/>
        </w:rPr>
        <w:t>ii)</w:t>
      </w:r>
      <w:r w:rsidRPr="00DB6BB0">
        <w:rPr>
          <w:rFonts w:ascii="Tahoma" w:eastAsia="Tahoma" w:hAnsi="Tahoma" w:cs="Tahoma"/>
          <w:bCs/>
          <w:sz w:val="22"/>
        </w:rPr>
        <w:tab/>
        <w:t>Main Street – footpath – some repair work will be carried out</w:t>
      </w:r>
    </w:p>
    <w:p w14:paraId="45BB1C8D" w14:textId="15CF00C0" w:rsidR="00DB6BB0" w:rsidRPr="00DB6BB0" w:rsidRDefault="00DB6BB0" w:rsidP="00DB6BB0">
      <w:pPr>
        <w:spacing w:after="0" w:line="240" w:lineRule="auto"/>
        <w:ind w:left="720"/>
        <w:rPr>
          <w:rFonts w:ascii="Tahoma" w:eastAsia="Tahoma" w:hAnsi="Tahoma" w:cs="Tahoma"/>
          <w:bCs/>
          <w:sz w:val="22"/>
        </w:rPr>
      </w:pPr>
      <w:r w:rsidRPr="00DB6BB0">
        <w:rPr>
          <w:rFonts w:ascii="Tahoma" w:eastAsia="Tahoma" w:hAnsi="Tahoma" w:cs="Tahoma"/>
          <w:bCs/>
          <w:sz w:val="22"/>
        </w:rPr>
        <w:t>iii)</w:t>
      </w:r>
      <w:r w:rsidRPr="00DB6BB0">
        <w:rPr>
          <w:rFonts w:ascii="Tahoma" w:eastAsia="Tahoma" w:hAnsi="Tahoma" w:cs="Tahoma"/>
          <w:bCs/>
          <w:sz w:val="22"/>
        </w:rPr>
        <w:tab/>
        <w:t>Sunnydene – ERYC attempting to contact the property owner to effect repair</w:t>
      </w:r>
    </w:p>
    <w:p w14:paraId="15C87F0B" w14:textId="2A24E902" w:rsidR="00DB6BB0" w:rsidRDefault="00DB6BB0" w:rsidP="00DB6BB0">
      <w:pPr>
        <w:spacing w:after="0" w:line="240" w:lineRule="auto"/>
        <w:ind w:left="720"/>
        <w:rPr>
          <w:rFonts w:ascii="Tahoma" w:eastAsia="Tahoma" w:hAnsi="Tahoma" w:cs="Tahoma"/>
          <w:bCs/>
          <w:sz w:val="22"/>
        </w:rPr>
      </w:pPr>
      <w:r w:rsidRPr="00DB6BB0">
        <w:rPr>
          <w:rFonts w:ascii="Tahoma" w:eastAsia="Tahoma" w:hAnsi="Tahoma" w:cs="Tahoma"/>
          <w:bCs/>
          <w:sz w:val="22"/>
        </w:rPr>
        <w:t>iv)</w:t>
      </w:r>
      <w:r w:rsidRPr="00DB6BB0">
        <w:rPr>
          <w:rFonts w:ascii="Tahoma" w:eastAsia="Tahoma" w:hAnsi="Tahoma" w:cs="Tahoma"/>
          <w:bCs/>
          <w:sz w:val="22"/>
        </w:rPr>
        <w:tab/>
        <w:t>Fibre broadband – installation in Ottringham starting July 2025</w:t>
      </w:r>
    </w:p>
    <w:p w14:paraId="0D9F0D1B" w14:textId="130D36C2" w:rsidR="00DB6BB0" w:rsidRPr="00DB6BB0" w:rsidRDefault="00DB6BB0" w:rsidP="00DB6BB0">
      <w:pPr>
        <w:spacing w:after="0" w:line="240" w:lineRule="auto"/>
        <w:ind w:left="720"/>
        <w:rPr>
          <w:rFonts w:ascii="Tahoma" w:eastAsia="Tahoma" w:hAnsi="Tahoma" w:cs="Tahoma"/>
          <w:bCs/>
          <w:sz w:val="22"/>
        </w:rPr>
      </w:pPr>
      <w:r>
        <w:rPr>
          <w:rFonts w:ascii="Tahoma" w:eastAsia="Tahoma" w:hAnsi="Tahoma" w:cs="Tahoma"/>
          <w:bCs/>
          <w:sz w:val="22"/>
        </w:rPr>
        <w:t>v)</w:t>
      </w:r>
      <w:r>
        <w:rPr>
          <w:rFonts w:ascii="Tahoma" w:eastAsia="Tahoma" w:hAnsi="Tahoma" w:cs="Tahoma"/>
          <w:bCs/>
          <w:sz w:val="22"/>
        </w:rPr>
        <w:tab/>
        <w:t>Update on possible installation of road markings/signage etc – Station Road/Sunk Island Road</w:t>
      </w:r>
    </w:p>
    <w:p w14:paraId="0BF8F016" w14:textId="0AD2C9FD" w:rsidR="00DB6BB0" w:rsidRDefault="00DB6BB0" w:rsidP="00DB6BB0">
      <w:pPr>
        <w:spacing w:after="0" w:line="240" w:lineRule="auto"/>
        <w:rPr>
          <w:rFonts w:ascii="Tahoma" w:eastAsia="Tahoma" w:hAnsi="Tahoma" w:cs="Tahoma"/>
          <w:bCs/>
          <w:sz w:val="22"/>
        </w:rPr>
      </w:pPr>
      <w:r>
        <w:rPr>
          <w:rFonts w:ascii="Tahoma" w:eastAsia="Tahoma" w:hAnsi="Tahoma" w:cs="Tahoma"/>
          <w:b/>
          <w:sz w:val="22"/>
        </w:rPr>
        <w:t>2.</w:t>
      </w:r>
      <w:r>
        <w:rPr>
          <w:rFonts w:ascii="Tahoma" w:eastAsia="Tahoma" w:hAnsi="Tahoma" w:cs="Tahoma"/>
          <w:b/>
          <w:sz w:val="22"/>
        </w:rPr>
        <w:tab/>
        <w:t xml:space="preserve">Apologies for absence </w:t>
      </w:r>
      <w:r w:rsidRPr="00DA6FE7">
        <w:rPr>
          <w:rFonts w:ascii="Tahoma" w:eastAsia="Tahoma" w:hAnsi="Tahoma" w:cs="Tahoma"/>
          <w:bCs/>
          <w:sz w:val="22"/>
        </w:rPr>
        <w:t>– including resignation</w:t>
      </w:r>
      <w:r w:rsidR="00C8122E">
        <w:rPr>
          <w:rFonts w:ascii="Tahoma" w:eastAsia="Tahoma" w:hAnsi="Tahoma" w:cs="Tahoma"/>
          <w:bCs/>
          <w:sz w:val="22"/>
        </w:rPr>
        <w:t>(s)</w:t>
      </w:r>
    </w:p>
    <w:p w14:paraId="1BA5050D" w14:textId="77777777" w:rsidR="00C8122E" w:rsidRDefault="00DB6BB0" w:rsidP="00DB6BB0">
      <w:pPr>
        <w:spacing w:after="0" w:line="240" w:lineRule="auto"/>
        <w:ind w:left="720"/>
        <w:rPr>
          <w:rFonts w:ascii="Tahoma" w:eastAsia="Tahoma" w:hAnsi="Tahoma" w:cs="Tahoma"/>
          <w:bCs/>
          <w:sz w:val="22"/>
        </w:rPr>
      </w:pPr>
      <w:r>
        <w:rPr>
          <w:rFonts w:ascii="Tahoma" w:eastAsia="Tahoma" w:hAnsi="Tahoma" w:cs="Tahoma"/>
          <w:bCs/>
          <w:sz w:val="22"/>
        </w:rPr>
        <w:t xml:space="preserve">Apologies for absence were received from Cllrs L Richardson and J Finer.  The Chairman informed members that Cllr S Clayton had tendered her resignation, it was </w:t>
      </w:r>
      <w:r w:rsidRPr="00DB6BB0">
        <w:rPr>
          <w:rFonts w:ascii="Tahoma" w:eastAsia="Tahoma" w:hAnsi="Tahoma" w:cs="Tahoma"/>
          <w:b/>
          <w:sz w:val="22"/>
        </w:rPr>
        <w:t>RESOLVED</w:t>
      </w:r>
      <w:r>
        <w:rPr>
          <w:rFonts w:ascii="Tahoma" w:eastAsia="Tahoma" w:hAnsi="Tahoma" w:cs="Tahoma"/>
          <w:bCs/>
          <w:sz w:val="22"/>
        </w:rPr>
        <w:t xml:space="preserve"> that thanks be recorded to Cllr Clayton for her work with Ottringham Parish Council.  </w:t>
      </w:r>
    </w:p>
    <w:p w14:paraId="187053A1" w14:textId="77777777" w:rsidR="00C8122E" w:rsidRDefault="00C8122E" w:rsidP="00DB6BB0">
      <w:pPr>
        <w:spacing w:after="0" w:line="240" w:lineRule="auto"/>
        <w:ind w:left="720"/>
        <w:rPr>
          <w:rFonts w:ascii="Tahoma" w:eastAsia="Tahoma" w:hAnsi="Tahoma" w:cs="Tahoma"/>
          <w:bCs/>
          <w:sz w:val="22"/>
        </w:rPr>
      </w:pPr>
    </w:p>
    <w:p w14:paraId="64322452" w14:textId="138B8BA7" w:rsidR="00C8122E" w:rsidRDefault="00C8122E" w:rsidP="00DB6BB0">
      <w:pPr>
        <w:spacing w:after="0" w:line="240" w:lineRule="auto"/>
        <w:ind w:left="720"/>
        <w:rPr>
          <w:rFonts w:ascii="Tahoma" w:eastAsia="Tahoma" w:hAnsi="Tahoma" w:cs="Tahoma"/>
          <w:bCs/>
          <w:sz w:val="22"/>
        </w:rPr>
      </w:pPr>
      <w:r>
        <w:rPr>
          <w:rFonts w:ascii="Tahoma" w:eastAsia="Tahoma" w:hAnsi="Tahoma" w:cs="Tahoma"/>
          <w:bCs/>
          <w:sz w:val="22"/>
        </w:rPr>
        <w:t>The Chairman, Cllr J Billaney,</w:t>
      </w:r>
      <w:r>
        <w:rPr>
          <w:rFonts w:ascii="Tahoma" w:eastAsia="Tahoma" w:hAnsi="Tahoma" w:cs="Tahoma"/>
          <w:bCs/>
          <w:sz w:val="22"/>
        </w:rPr>
        <w:t xml:space="preserve"> also</w:t>
      </w:r>
      <w:r>
        <w:rPr>
          <w:rFonts w:ascii="Tahoma" w:eastAsia="Tahoma" w:hAnsi="Tahoma" w:cs="Tahoma"/>
          <w:bCs/>
          <w:sz w:val="22"/>
        </w:rPr>
        <w:t xml:space="preserve"> tendered her resignation with immediate effect.</w:t>
      </w:r>
    </w:p>
    <w:p w14:paraId="3E841DF5" w14:textId="77777777" w:rsidR="00C8122E" w:rsidRDefault="00C8122E" w:rsidP="00DB6BB0">
      <w:pPr>
        <w:spacing w:after="0" w:line="240" w:lineRule="auto"/>
        <w:ind w:left="720"/>
        <w:rPr>
          <w:rFonts w:ascii="Tahoma" w:eastAsia="Tahoma" w:hAnsi="Tahoma" w:cs="Tahoma"/>
          <w:bCs/>
          <w:sz w:val="22"/>
        </w:rPr>
      </w:pPr>
    </w:p>
    <w:p w14:paraId="2F20DF10" w14:textId="72A852F9" w:rsidR="00DB6BB0" w:rsidRDefault="00DB6BB0" w:rsidP="00DB6BB0">
      <w:pPr>
        <w:spacing w:after="0" w:line="240" w:lineRule="auto"/>
        <w:ind w:left="720"/>
        <w:rPr>
          <w:rFonts w:ascii="Tahoma" w:eastAsia="Tahoma" w:hAnsi="Tahoma" w:cs="Tahoma"/>
          <w:b/>
          <w:sz w:val="22"/>
        </w:rPr>
      </w:pPr>
      <w:r>
        <w:rPr>
          <w:rFonts w:ascii="Tahoma" w:eastAsia="Tahoma" w:hAnsi="Tahoma" w:cs="Tahoma"/>
          <w:bCs/>
          <w:sz w:val="22"/>
        </w:rPr>
        <w:t xml:space="preserve">It was further </w:t>
      </w:r>
      <w:r w:rsidRPr="00DB6BB0">
        <w:rPr>
          <w:rFonts w:ascii="Tahoma" w:eastAsia="Tahoma" w:hAnsi="Tahoma" w:cs="Tahoma"/>
          <w:b/>
          <w:sz w:val="22"/>
        </w:rPr>
        <w:t>RESOLVED</w:t>
      </w:r>
      <w:r>
        <w:rPr>
          <w:rFonts w:ascii="Tahoma" w:eastAsia="Tahoma" w:hAnsi="Tahoma" w:cs="Tahoma"/>
          <w:bCs/>
          <w:sz w:val="22"/>
        </w:rPr>
        <w:t xml:space="preserve"> that condolences be </w:t>
      </w:r>
      <w:r w:rsidR="00485950">
        <w:rPr>
          <w:rFonts w:ascii="Tahoma" w:eastAsia="Tahoma" w:hAnsi="Tahoma" w:cs="Tahoma"/>
          <w:bCs/>
          <w:sz w:val="22"/>
        </w:rPr>
        <w:t>recorded</w:t>
      </w:r>
      <w:r>
        <w:rPr>
          <w:rFonts w:ascii="Tahoma" w:eastAsia="Tahoma" w:hAnsi="Tahoma" w:cs="Tahoma"/>
          <w:bCs/>
          <w:sz w:val="22"/>
        </w:rPr>
        <w:t xml:space="preserve"> on the recent sad passing of former </w:t>
      </w:r>
      <w:r w:rsidR="00485950">
        <w:rPr>
          <w:rFonts w:ascii="Tahoma" w:eastAsia="Tahoma" w:hAnsi="Tahoma" w:cs="Tahoma"/>
          <w:bCs/>
          <w:sz w:val="22"/>
        </w:rPr>
        <w:t>parish</w:t>
      </w:r>
      <w:r>
        <w:rPr>
          <w:rFonts w:ascii="Tahoma" w:eastAsia="Tahoma" w:hAnsi="Tahoma" w:cs="Tahoma"/>
          <w:bCs/>
          <w:sz w:val="22"/>
        </w:rPr>
        <w:t xml:space="preserve"> councillors Royce Dixon and Peter </w:t>
      </w:r>
      <w:r w:rsidR="00485950">
        <w:rPr>
          <w:rFonts w:ascii="Tahoma" w:eastAsia="Tahoma" w:hAnsi="Tahoma" w:cs="Tahoma"/>
          <w:bCs/>
          <w:sz w:val="22"/>
        </w:rPr>
        <w:t>Dickenson</w:t>
      </w:r>
      <w:r w:rsidR="00C8122E">
        <w:rPr>
          <w:rFonts w:ascii="Tahoma" w:eastAsia="Tahoma" w:hAnsi="Tahoma" w:cs="Tahoma"/>
          <w:bCs/>
          <w:sz w:val="22"/>
        </w:rPr>
        <w:t xml:space="preserve">.  </w:t>
      </w:r>
    </w:p>
    <w:p w14:paraId="681F20EE" w14:textId="77777777" w:rsidR="00DB6BB0" w:rsidRDefault="00DB6BB0" w:rsidP="00DB6BB0">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0D3F395C" w14:textId="77777777" w:rsidR="00DB6BB0" w:rsidRDefault="00DB6BB0" w:rsidP="00DB6BB0">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795FD04F" w14:textId="77777777" w:rsidR="00485950" w:rsidRDefault="00485950" w:rsidP="00DB6BB0">
      <w:pPr>
        <w:spacing w:after="0" w:line="240" w:lineRule="auto"/>
        <w:ind w:left="1440" w:hanging="720"/>
        <w:rPr>
          <w:rFonts w:ascii="Tahoma" w:eastAsia="Tahoma" w:hAnsi="Tahoma" w:cs="Tahoma"/>
          <w:i/>
          <w:iCs/>
          <w:sz w:val="20"/>
          <w:szCs w:val="20"/>
        </w:rPr>
      </w:pPr>
      <w:r w:rsidRPr="00485950">
        <w:rPr>
          <w:rFonts w:ascii="Tahoma" w:eastAsia="Tahoma" w:hAnsi="Tahoma" w:cs="Tahoma"/>
          <w:i/>
          <w:iCs/>
          <w:sz w:val="20"/>
          <w:szCs w:val="20"/>
        </w:rPr>
        <w:t xml:space="preserve">(Cllrs J Billaney and V Kelson declared a pecuniary interest in item 12) iii) as they area </w:t>
      </w:r>
    </w:p>
    <w:p w14:paraId="33027573" w14:textId="4496DF66" w:rsidR="00485950" w:rsidRPr="00485950" w:rsidRDefault="00485950" w:rsidP="00DB6BB0">
      <w:pPr>
        <w:spacing w:after="0" w:line="240" w:lineRule="auto"/>
        <w:ind w:left="1440" w:hanging="720"/>
        <w:rPr>
          <w:rFonts w:ascii="Tahoma" w:eastAsia="Tahoma" w:hAnsi="Tahoma" w:cs="Tahoma"/>
          <w:i/>
          <w:iCs/>
          <w:sz w:val="20"/>
          <w:szCs w:val="20"/>
        </w:rPr>
      </w:pPr>
      <w:r w:rsidRPr="00485950">
        <w:rPr>
          <w:rFonts w:ascii="Tahoma" w:eastAsia="Tahoma" w:hAnsi="Tahoma" w:cs="Tahoma"/>
          <w:i/>
          <w:iCs/>
          <w:sz w:val="20"/>
          <w:szCs w:val="20"/>
        </w:rPr>
        <w:t>allotment tenant</w:t>
      </w:r>
      <w:r>
        <w:rPr>
          <w:rFonts w:ascii="Tahoma" w:eastAsia="Tahoma" w:hAnsi="Tahoma" w:cs="Tahoma"/>
          <w:i/>
          <w:iCs/>
          <w:sz w:val="20"/>
          <w:szCs w:val="20"/>
        </w:rPr>
        <w:t>s)</w:t>
      </w:r>
    </w:p>
    <w:p w14:paraId="4D882B4E" w14:textId="77777777" w:rsidR="00DB6BB0" w:rsidRDefault="00DB6BB0" w:rsidP="00DB6BB0">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7BF2219B" w14:textId="77777777" w:rsidR="00DB6BB0" w:rsidRDefault="00DB6BB0" w:rsidP="00DB6BB0">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11</w:t>
      </w:r>
      <w:r>
        <w:rPr>
          <w:rFonts w:ascii="Tahoma" w:eastAsia="Tahoma" w:hAnsi="Tahoma" w:cs="Tahoma"/>
          <w:b/>
          <w:sz w:val="22"/>
          <w:vertAlign w:val="superscript"/>
        </w:rPr>
        <w:t xml:space="preserve">th </w:t>
      </w:r>
      <w:r>
        <w:rPr>
          <w:rFonts w:ascii="Tahoma" w:eastAsia="Tahoma" w:hAnsi="Tahoma" w:cs="Tahoma"/>
          <w:b/>
          <w:sz w:val="22"/>
        </w:rPr>
        <w:t>February 2025</w:t>
      </w:r>
    </w:p>
    <w:p w14:paraId="3F4C56B5" w14:textId="1FC147C2" w:rsidR="00485950" w:rsidRPr="00485950" w:rsidRDefault="00485950" w:rsidP="00DB6BB0">
      <w:pPr>
        <w:spacing w:after="0" w:line="240" w:lineRule="auto"/>
        <w:ind w:left="720" w:hanging="720"/>
        <w:rPr>
          <w:rFonts w:ascii="Tahoma" w:eastAsia="Tahoma" w:hAnsi="Tahoma" w:cs="Tahoma"/>
          <w:bCs/>
          <w:sz w:val="22"/>
        </w:rPr>
      </w:pPr>
      <w:r w:rsidRPr="00485950">
        <w:rPr>
          <w:rFonts w:ascii="Tahoma" w:eastAsia="Tahoma" w:hAnsi="Tahoma" w:cs="Tahoma"/>
          <w:bCs/>
          <w:sz w:val="22"/>
        </w:rPr>
        <w:tab/>
        <w:t>The Minutes of a meeting held on 11</w:t>
      </w:r>
      <w:r w:rsidRPr="00485950">
        <w:rPr>
          <w:rFonts w:ascii="Tahoma" w:eastAsia="Tahoma" w:hAnsi="Tahoma" w:cs="Tahoma"/>
          <w:bCs/>
          <w:sz w:val="22"/>
          <w:vertAlign w:val="superscript"/>
        </w:rPr>
        <w:t>th</w:t>
      </w:r>
      <w:r w:rsidRPr="00485950">
        <w:rPr>
          <w:rFonts w:ascii="Tahoma" w:eastAsia="Tahoma" w:hAnsi="Tahoma" w:cs="Tahoma"/>
          <w:bCs/>
          <w:sz w:val="22"/>
        </w:rPr>
        <w:t xml:space="preserve"> February were approved as a correct record of proceedings thereat</w:t>
      </w:r>
    </w:p>
    <w:p w14:paraId="13002216" w14:textId="77777777" w:rsidR="00DB6BB0" w:rsidRDefault="00DB6BB0" w:rsidP="00DB6BB0">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11</w:t>
      </w:r>
      <w:r w:rsidRPr="00D51BFF">
        <w:rPr>
          <w:rFonts w:ascii="Tahoma" w:eastAsia="Tahoma" w:hAnsi="Tahoma" w:cs="Tahoma"/>
          <w:b/>
          <w:sz w:val="22"/>
          <w:vertAlign w:val="superscript"/>
        </w:rPr>
        <w:t>th</w:t>
      </w:r>
      <w:r>
        <w:rPr>
          <w:rFonts w:ascii="Tahoma" w:eastAsia="Tahoma" w:hAnsi="Tahoma" w:cs="Tahoma"/>
          <w:b/>
          <w:sz w:val="22"/>
        </w:rPr>
        <w:t xml:space="preserve"> February 2025</w:t>
      </w:r>
    </w:p>
    <w:p w14:paraId="46A7E83A" w14:textId="709B5002" w:rsidR="00485950" w:rsidRPr="00485950" w:rsidRDefault="00485950" w:rsidP="00DB6BB0">
      <w:pPr>
        <w:spacing w:after="0" w:line="240" w:lineRule="auto"/>
        <w:ind w:left="720" w:hanging="720"/>
        <w:rPr>
          <w:rFonts w:ascii="Tahoma" w:eastAsia="Tahoma" w:hAnsi="Tahoma" w:cs="Tahoma"/>
          <w:bCs/>
          <w:sz w:val="22"/>
        </w:rPr>
      </w:pPr>
      <w:r w:rsidRPr="00485950">
        <w:rPr>
          <w:rFonts w:ascii="Tahoma" w:eastAsia="Tahoma" w:hAnsi="Tahoma" w:cs="Tahoma"/>
          <w:bCs/>
          <w:sz w:val="22"/>
        </w:rPr>
        <w:tab/>
        <w:t>There were no matters arising</w:t>
      </w:r>
    </w:p>
    <w:p w14:paraId="07285354" w14:textId="77777777" w:rsidR="00DB6BB0" w:rsidRDefault="00DB6BB0" w:rsidP="00DB6BB0">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288073FA" w14:textId="5F3C3617" w:rsidR="00485950" w:rsidRPr="00485950" w:rsidRDefault="00485950" w:rsidP="00DB6BB0">
      <w:pPr>
        <w:spacing w:after="0" w:line="240" w:lineRule="auto"/>
        <w:ind w:left="720" w:hanging="720"/>
        <w:rPr>
          <w:rFonts w:ascii="Tahoma" w:eastAsia="Tahoma" w:hAnsi="Tahoma" w:cs="Tahoma"/>
          <w:bCs/>
          <w:sz w:val="22"/>
        </w:rPr>
      </w:pPr>
      <w:r w:rsidRPr="00485950">
        <w:rPr>
          <w:rFonts w:ascii="Tahoma" w:eastAsia="Tahoma" w:hAnsi="Tahoma" w:cs="Tahoma"/>
          <w:bCs/>
          <w:sz w:val="22"/>
        </w:rPr>
        <w:lastRenderedPageBreak/>
        <w:tab/>
        <w:t xml:space="preserve">The Clerk gave an update in installation informing members that ERYC no longer provide SID’s, despite confirming an order previously.  It was </w:t>
      </w:r>
      <w:r w:rsidRPr="00485950">
        <w:rPr>
          <w:rFonts w:ascii="Tahoma" w:eastAsia="Tahoma" w:hAnsi="Tahoma" w:cs="Tahoma"/>
          <w:b/>
          <w:sz w:val="22"/>
        </w:rPr>
        <w:t>RESOLVED</w:t>
      </w:r>
      <w:r w:rsidRPr="00485950">
        <w:rPr>
          <w:rFonts w:ascii="Tahoma" w:eastAsia="Tahoma" w:hAnsi="Tahoma" w:cs="Tahoma"/>
          <w:bCs/>
          <w:sz w:val="22"/>
        </w:rPr>
        <w:t xml:space="preserve"> that the </w:t>
      </w:r>
      <w:r w:rsidR="005F40F9">
        <w:rPr>
          <w:rFonts w:ascii="Tahoma" w:eastAsia="Tahoma" w:hAnsi="Tahoma" w:cs="Tahoma"/>
          <w:bCs/>
          <w:sz w:val="22"/>
        </w:rPr>
        <w:t>C</w:t>
      </w:r>
      <w:r w:rsidRPr="00485950">
        <w:rPr>
          <w:rFonts w:ascii="Tahoma" w:eastAsia="Tahoma" w:hAnsi="Tahoma" w:cs="Tahoma"/>
          <w:bCs/>
          <w:sz w:val="22"/>
        </w:rPr>
        <w:t>lerk continue to pursue this matter with ERYC</w:t>
      </w:r>
    </w:p>
    <w:p w14:paraId="31116CDF" w14:textId="7A06FD9E" w:rsidR="00DB6BB0" w:rsidRDefault="00DB6BB0" w:rsidP="00DB6BB0">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Accounts for payment March/April 2025</w:t>
      </w:r>
      <w:r w:rsidR="00485950">
        <w:rPr>
          <w:rFonts w:ascii="Tahoma" w:eastAsia="Tahoma" w:hAnsi="Tahoma" w:cs="Tahoma"/>
          <w:b/>
          <w:sz w:val="22"/>
        </w:rPr>
        <w:t xml:space="preserve"> – </w:t>
      </w:r>
      <w:r w:rsidR="00485950" w:rsidRPr="00485950">
        <w:rPr>
          <w:rFonts w:ascii="Tahoma" w:eastAsia="Tahoma" w:hAnsi="Tahoma" w:cs="Tahoma"/>
          <w:bCs/>
          <w:sz w:val="22"/>
        </w:rPr>
        <w:t xml:space="preserve">it was </w:t>
      </w:r>
      <w:r w:rsidR="00485950" w:rsidRPr="00485950">
        <w:rPr>
          <w:rFonts w:ascii="Tahoma" w:eastAsia="Tahoma" w:hAnsi="Tahoma" w:cs="Tahoma"/>
          <w:b/>
          <w:sz w:val="22"/>
        </w:rPr>
        <w:t>RESOLVED</w:t>
      </w:r>
      <w:r w:rsidR="00485950" w:rsidRPr="00485950">
        <w:rPr>
          <w:rFonts w:ascii="Tahoma" w:eastAsia="Tahoma" w:hAnsi="Tahoma" w:cs="Tahoma"/>
          <w:bCs/>
          <w:sz w:val="22"/>
        </w:rPr>
        <w:t xml:space="preserve"> that the following accounts be noted for payment for the month of April:-</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048A7910" w14:textId="77777777" w:rsidR="00DB6BB0" w:rsidRDefault="00DB6BB0" w:rsidP="00DB6BB0">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4F530A51" w14:textId="77777777" w:rsidR="00DB6BB0" w:rsidRDefault="00DB6BB0" w:rsidP="00DB6BB0">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3FBFA569" w14:textId="77777777" w:rsidR="00DB6BB0" w:rsidRDefault="00DB6BB0" w:rsidP="00DB6BB0">
      <w:pPr>
        <w:spacing w:after="0" w:line="240" w:lineRule="auto"/>
        <w:ind w:left="720" w:hanging="720"/>
        <w:rPr>
          <w:rFonts w:ascii="Tahoma" w:eastAsia="Tahoma" w:hAnsi="Tahoma" w:cs="Tahoma"/>
          <w:sz w:val="22"/>
        </w:rPr>
      </w:pPr>
      <w:r>
        <w:rPr>
          <w:rFonts w:ascii="Tahoma" w:eastAsia="Tahoma" w:hAnsi="Tahoma" w:cs="Tahoma"/>
          <w:sz w:val="22"/>
        </w:rPr>
        <w:tab/>
        <w:t>Salaries</w:t>
      </w:r>
    </w:p>
    <w:p w14:paraId="36397AC5" w14:textId="77777777" w:rsidR="00DB6BB0" w:rsidRDefault="00DB6BB0" w:rsidP="00DB6BB0">
      <w:pPr>
        <w:spacing w:after="0" w:line="240" w:lineRule="auto"/>
        <w:ind w:left="720" w:hanging="720"/>
        <w:rPr>
          <w:rFonts w:ascii="Tahoma" w:eastAsia="Tahoma" w:hAnsi="Tahoma" w:cs="Tahoma"/>
          <w:sz w:val="22"/>
        </w:rPr>
      </w:pPr>
      <w:r>
        <w:rPr>
          <w:rFonts w:ascii="Tahoma" w:eastAsia="Tahoma" w:hAnsi="Tahoma" w:cs="Tahoma"/>
          <w:sz w:val="22"/>
        </w:rPr>
        <w:tab/>
        <w:t>A R Garrett – cut hedges Blackie Lane - £144.00</w:t>
      </w:r>
    </w:p>
    <w:p w14:paraId="5627B84C" w14:textId="77777777" w:rsidR="00DB6BB0" w:rsidRDefault="00DB6BB0" w:rsidP="00DB6BB0">
      <w:pPr>
        <w:spacing w:after="0" w:line="240" w:lineRule="auto"/>
        <w:ind w:left="720" w:hanging="720"/>
        <w:rPr>
          <w:rFonts w:ascii="Tahoma" w:eastAsia="Tahoma" w:hAnsi="Tahoma" w:cs="Tahoma"/>
          <w:sz w:val="22"/>
        </w:rPr>
      </w:pPr>
      <w:r>
        <w:rPr>
          <w:rFonts w:ascii="Tahoma" w:eastAsia="Tahoma" w:hAnsi="Tahoma" w:cs="Tahoma"/>
          <w:sz w:val="22"/>
        </w:rPr>
        <w:tab/>
        <w:t>W P Everingham – work to memorials - £3903.60</w:t>
      </w:r>
    </w:p>
    <w:p w14:paraId="4CD6288E" w14:textId="77777777" w:rsidR="00DB6BB0" w:rsidRDefault="00DB6BB0" w:rsidP="00DB6BB0">
      <w:pPr>
        <w:spacing w:after="0" w:line="240" w:lineRule="auto"/>
        <w:ind w:left="720" w:hanging="720"/>
        <w:rPr>
          <w:rFonts w:ascii="Tahoma" w:eastAsia="Tahoma" w:hAnsi="Tahoma" w:cs="Tahoma"/>
          <w:sz w:val="22"/>
        </w:rPr>
      </w:pPr>
      <w:r>
        <w:rPr>
          <w:rFonts w:ascii="Tahoma" w:eastAsia="Tahoma" w:hAnsi="Tahoma" w:cs="Tahoma"/>
          <w:sz w:val="22"/>
        </w:rPr>
        <w:tab/>
        <w:t>ERYC – salt bins - £62.40</w:t>
      </w:r>
    </w:p>
    <w:p w14:paraId="4EDEAD78" w14:textId="77777777" w:rsidR="00DB6BB0" w:rsidRDefault="00DB6BB0" w:rsidP="00DB6BB0">
      <w:pPr>
        <w:spacing w:after="0" w:line="240" w:lineRule="auto"/>
        <w:ind w:left="720" w:hanging="720"/>
        <w:rPr>
          <w:rFonts w:ascii="Tahoma" w:eastAsia="Tahoma" w:hAnsi="Tahoma" w:cs="Tahoma"/>
          <w:sz w:val="22"/>
        </w:rPr>
      </w:pPr>
      <w:r>
        <w:rPr>
          <w:rFonts w:ascii="Tahoma" w:eastAsia="Tahoma" w:hAnsi="Tahoma" w:cs="Tahoma"/>
          <w:sz w:val="22"/>
        </w:rPr>
        <w:tab/>
        <w:t>Phoenix Design and Print – Beacon - £107.00</w:t>
      </w:r>
    </w:p>
    <w:p w14:paraId="4FB1C549" w14:textId="77777777" w:rsidR="00DB6BB0" w:rsidRDefault="00DB6BB0" w:rsidP="00DB6BB0">
      <w:pPr>
        <w:spacing w:after="0" w:line="240" w:lineRule="auto"/>
        <w:ind w:left="720" w:hanging="720"/>
        <w:rPr>
          <w:rFonts w:ascii="Tahoma" w:eastAsia="Tahoma" w:hAnsi="Tahoma" w:cs="Tahoma"/>
          <w:sz w:val="22"/>
        </w:rPr>
      </w:pPr>
      <w:r>
        <w:rPr>
          <w:rFonts w:ascii="Tahoma" w:eastAsia="Tahoma" w:hAnsi="Tahoma" w:cs="Tahoma"/>
          <w:sz w:val="22"/>
        </w:rPr>
        <w:tab/>
        <w:t>UK Aggregates Ltd - Bench bus shelter - £432.12</w:t>
      </w:r>
    </w:p>
    <w:p w14:paraId="71EA628D" w14:textId="77777777" w:rsidR="00DB6BB0" w:rsidRDefault="00DB6BB0" w:rsidP="00DB6BB0">
      <w:pPr>
        <w:spacing w:after="0" w:line="240" w:lineRule="auto"/>
        <w:ind w:left="720" w:hanging="720"/>
        <w:rPr>
          <w:rFonts w:ascii="Tahoma" w:eastAsia="Tahoma" w:hAnsi="Tahoma" w:cs="Tahoma"/>
          <w:sz w:val="22"/>
        </w:rPr>
      </w:pPr>
      <w:r>
        <w:rPr>
          <w:rFonts w:ascii="Tahoma" w:eastAsia="Tahoma" w:hAnsi="Tahoma" w:cs="Tahoma"/>
          <w:sz w:val="22"/>
        </w:rPr>
        <w:tab/>
        <w:t>ERNLLCA Subscription - £427.03</w:t>
      </w:r>
    </w:p>
    <w:p w14:paraId="47D39DAE" w14:textId="77777777" w:rsidR="00DB6BB0" w:rsidRDefault="00DB6BB0" w:rsidP="00DB6BB0">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Defibrillator(s)</w:t>
      </w:r>
    </w:p>
    <w:p w14:paraId="22CC7651" w14:textId="4027390D" w:rsidR="00485950" w:rsidRPr="00485950" w:rsidRDefault="00485950" w:rsidP="00DB6BB0">
      <w:pPr>
        <w:spacing w:after="0" w:line="240" w:lineRule="auto"/>
        <w:ind w:left="720" w:hanging="720"/>
        <w:rPr>
          <w:rFonts w:ascii="Tahoma" w:eastAsia="Tahoma" w:hAnsi="Tahoma" w:cs="Tahoma"/>
          <w:bCs/>
          <w:sz w:val="22"/>
        </w:rPr>
      </w:pPr>
      <w:r w:rsidRPr="00485950">
        <w:rPr>
          <w:rFonts w:ascii="Tahoma" w:eastAsia="Tahoma" w:hAnsi="Tahoma" w:cs="Tahoma"/>
          <w:bCs/>
          <w:sz w:val="22"/>
        </w:rPr>
        <w:tab/>
        <w:t xml:space="preserve">The Chairman gave details on recent use of the defibrillator and it was </w:t>
      </w:r>
      <w:r w:rsidRPr="00485950">
        <w:rPr>
          <w:rFonts w:ascii="Tahoma" w:eastAsia="Tahoma" w:hAnsi="Tahoma" w:cs="Tahoma"/>
          <w:b/>
          <w:sz w:val="22"/>
        </w:rPr>
        <w:t>RESOLVED</w:t>
      </w:r>
      <w:r w:rsidRPr="00485950">
        <w:rPr>
          <w:rFonts w:ascii="Tahoma" w:eastAsia="Tahoma" w:hAnsi="Tahoma" w:cs="Tahoma"/>
          <w:bCs/>
          <w:sz w:val="22"/>
        </w:rPr>
        <w:t xml:space="preserve"> that clarification be sought regarding the “0” used in the access code</w:t>
      </w:r>
      <w:r>
        <w:rPr>
          <w:rFonts w:ascii="Tahoma" w:eastAsia="Tahoma" w:hAnsi="Tahoma" w:cs="Tahoma"/>
          <w:bCs/>
          <w:sz w:val="22"/>
        </w:rPr>
        <w:t xml:space="preserve">.  It was further </w:t>
      </w:r>
      <w:r w:rsidRPr="00485950">
        <w:rPr>
          <w:rFonts w:ascii="Tahoma" w:eastAsia="Tahoma" w:hAnsi="Tahoma" w:cs="Tahoma"/>
          <w:b/>
          <w:sz w:val="22"/>
        </w:rPr>
        <w:t>RESOLVED</w:t>
      </w:r>
      <w:r>
        <w:rPr>
          <w:rFonts w:ascii="Tahoma" w:eastAsia="Tahoma" w:hAnsi="Tahoma" w:cs="Tahoma"/>
          <w:bCs/>
          <w:sz w:val="22"/>
        </w:rPr>
        <w:t xml:space="preserve"> that new pads be ordered and that the defibrillator remain sited at the village hall</w:t>
      </w:r>
    </w:p>
    <w:p w14:paraId="1C54E9C4" w14:textId="77777777" w:rsidR="00DB6BB0" w:rsidRDefault="00DB6BB0" w:rsidP="00DB6BB0">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ab/>
        <w:t xml:space="preserve">Main Street/Sunk Island Road – traffic/parking </w:t>
      </w:r>
    </w:p>
    <w:p w14:paraId="6FF6F3FB" w14:textId="1035455B" w:rsidR="00485950" w:rsidRPr="00485950" w:rsidRDefault="00485950" w:rsidP="00DB6BB0">
      <w:pPr>
        <w:spacing w:after="0" w:line="240" w:lineRule="auto"/>
        <w:ind w:left="720" w:hanging="720"/>
        <w:rPr>
          <w:rFonts w:ascii="Tahoma" w:eastAsia="Tahoma" w:hAnsi="Tahoma" w:cs="Tahoma"/>
          <w:bCs/>
          <w:sz w:val="22"/>
        </w:rPr>
      </w:pPr>
      <w:r w:rsidRPr="00485950">
        <w:rPr>
          <w:rFonts w:ascii="Tahoma" w:eastAsia="Tahoma" w:hAnsi="Tahoma" w:cs="Tahoma"/>
          <w:bCs/>
          <w:sz w:val="22"/>
        </w:rPr>
        <w:tab/>
        <w:t>There was nothing further to report at this time</w:t>
      </w:r>
    </w:p>
    <w:p w14:paraId="0098B79C" w14:textId="77777777" w:rsidR="00DB6BB0" w:rsidRDefault="00DB6BB0" w:rsidP="00DB6BB0">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t xml:space="preserve">Additional Salt bins </w:t>
      </w:r>
    </w:p>
    <w:p w14:paraId="63CAD4FE" w14:textId="70BCEE46" w:rsidR="00485950" w:rsidRPr="005F40F9" w:rsidRDefault="00485950" w:rsidP="00DB6BB0">
      <w:pPr>
        <w:spacing w:after="0" w:line="240" w:lineRule="auto"/>
        <w:ind w:left="720" w:hanging="720"/>
        <w:rPr>
          <w:rFonts w:ascii="Tahoma" w:eastAsia="Tahoma" w:hAnsi="Tahoma" w:cs="Tahoma"/>
          <w:bCs/>
          <w:sz w:val="22"/>
        </w:rPr>
      </w:pPr>
      <w:r w:rsidRPr="005F40F9">
        <w:rPr>
          <w:rFonts w:ascii="Tahoma" w:eastAsia="Tahoma" w:hAnsi="Tahoma" w:cs="Tahoma"/>
          <w:bCs/>
          <w:sz w:val="22"/>
        </w:rPr>
        <w:tab/>
        <w:t xml:space="preserve">It was </w:t>
      </w:r>
      <w:r w:rsidRPr="005F40F9">
        <w:rPr>
          <w:rFonts w:ascii="Tahoma" w:eastAsia="Tahoma" w:hAnsi="Tahoma" w:cs="Tahoma"/>
          <w:b/>
          <w:sz w:val="22"/>
        </w:rPr>
        <w:t>RESOLVED</w:t>
      </w:r>
      <w:r w:rsidRPr="005F40F9">
        <w:rPr>
          <w:rFonts w:ascii="Tahoma" w:eastAsia="Tahoma" w:hAnsi="Tahoma" w:cs="Tahoma"/>
          <w:bCs/>
          <w:sz w:val="22"/>
        </w:rPr>
        <w:t xml:space="preserve"> that an additional salt bin</w:t>
      </w:r>
      <w:r w:rsidR="005F40F9">
        <w:rPr>
          <w:rFonts w:ascii="Tahoma" w:eastAsia="Tahoma" w:hAnsi="Tahoma" w:cs="Tahoma"/>
          <w:bCs/>
          <w:sz w:val="22"/>
        </w:rPr>
        <w:t>,</w:t>
      </w:r>
      <w:r w:rsidRPr="005F40F9">
        <w:rPr>
          <w:rFonts w:ascii="Tahoma" w:eastAsia="Tahoma" w:hAnsi="Tahoma" w:cs="Tahoma"/>
          <w:bCs/>
          <w:sz w:val="22"/>
        </w:rPr>
        <w:t xml:space="preserve"> to be sited </w:t>
      </w:r>
      <w:r w:rsidR="005F40F9" w:rsidRPr="005F40F9">
        <w:rPr>
          <w:rFonts w:ascii="Tahoma" w:eastAsia="Tahoma" w:hAnsi="Tahoma" w:cs="Tahoma"/>
          <w:bCs/>
          <w:sz w:val="22"/>
        </w:rPr>
        <w:t>on the grass verge at the junction of South End Road and Sunk Island Road</w:t>
      </w:r>
      <w:r w:rsidR="005F40F9">
        <w:rPr>
          <w:rFonts w:ascii="Tahoma" w:eastAsia="Tahoma" w:hAnsi="Tahoma" w:cs="Tahoma"/>
          <w:bCs/>
          <w:sz w:val="22"/>
        </w:rPr>
        <w:t>,</w:t>
      </w:r>
      <w:r w:rsidR="005F40F9" w:rsidRPr="005F40F9">
        <w:rPr>
          <w:rFonts w:ascii="Tahoma" w:eastAsia="Tahoma" w:hAnsi="Tahoma" w:cs="Tahoma"/>
          <w:bCs/>
          <w:sz w:val="22"/>
        </w:rPr>
        <w:t xml:space="preserve"> be order</w:t>
      </w:r>
      <w:r w:rsidR="005F40F9">
        <w:rPr>
          <w:rFonts w:ascii="Tahoma" w:eastAsia="Tahoma" w:hAnsi="Tahoma" w:cs="Tahoma"/>
          <w:bCs/>
          <w:sz w:val="22"/>
        </w:rPr>
        <w:t>ed</w:t>
      </w:r>
      <w:r w:rsidR="005F40F9" w:rsidRPr="005F40F9">
        <w:rPr>
          <w:rFonts w:ascii="Tahoma" w:eastAsia="Tahoma" w:hAnsi="Tahoma" w:cs="Tahoma"/>
          <w:bCs/>
          <w:sz w:val="22"/>
        </w:rPr>
        <w:t xml:space="preserve"> in October</w:t>
      </w:r>
    </w:p>
    <w:p w14:paraId="7DC88002" w14:textId="77777777" w:rsidR="00DB6BB0" w:rsidRDefault="00DB6BB0" w:rsidP="00DB6BB0">
      <w:pPr>
        <w:spacing w:after="0" w:line="240" w:lineRule="auto"/>
        <w:ind w:left="720" w:hanging="720"/>
        <w:rPr>
          <w:rFonts w:ascii="Tahoma" w:eastAsia="Tahoma" w:hAnsi="Tahoma" w:cs="Tahoma"/>
          <w:b/>
          <w:sz w:val="22"/>
        </w:rPr>
      </w:pPr>
      <w:r>
        <w:rPr>
          <w:rFonts w:ascii="Tahoma" w:eastAsia="Tahoma" w:hAnsi="Tahoma" w:cs="Tahoma"/>
          <w:b/>
          <w:sz w:val="22"/>
        </w:rPr>
        <w:t>11.</w:t>
      </w:r>
      <w:r>
        <w:rPr>
          <w:rFonts w:ascii="Tahoma" w:eastAsia="Tahoma" w:hAnsi="Tahoma" w:cs="Tahoma"/>
          <w:b/>
          <w:sz w:val="22"/>
        </w:rPr>
        <w:tab/>
        <w:t>Play Area/Pocket Garden</w:t>
      </w:r>
    </w:p>
    <w:p w14:paraId="0128C0F3" w14:textId="4E31A12E" w:rsidR="005F40F9" w:rsidRPr="005F40F9" w:rsidRDefault="005F40F9" w:rsidP="00DB6BB0">
      <w:pPr>
        <w:spacing w:after="0" w:line="240" w:lineRule="auto"/>
        <w:ind w:left="720" w:hanging="720"/>
        <w:rPr>
          <w:rFonts w:ascii="Tahoma" w:eastAsia="Tahoma" w:hAnsi="Tahoma" w:cs="Tahoma"/>
          <w:bCs/>
          <w:sz w:val="22"/>
        </w:rPr>
      </w:pPr>
      <w:r w:rsidRPr="005F40F9">
        <w:rPr>
          <w:rFonts w:ascii="Tahoma" w:eastAsia="Tahoma" w:hAnsi="Tahoma" w:cs="Tahoma"/>
          <w:bCs/>
          <w:sz w:val="22"/>
        </w:rPr>
        <w:tab/>
        <w:t>There was nothing further to report at this time</w:t>
      </w:r>
    </w:p>
    <w:p w14:paraId="0FE3D09B" w14:textId="77777777" w:rsidR="00DB6BB0" w:rsidRDefault="00DB6BB0" w:rsidP="00DB6BB0">
      <w:pPr>
        <w:shd w:val="clear" w:color="auto" w:fill="FFFFFF"/>
        <w:textAlignment w:val="baseline"/>
        <w:rPr>
          <w:rFonts w:ascii="Tahoma" w:eastAsia="Tahoma" w:hAnsi="Tahoma" w:cs="Tahoma"/>
          <w:b/>
          <w:sz w:val="22"/>
        </w:rPr>
      </w:pPr>
      <w:r>
        <w:rPr>
          <w:rFonts w:ascii="Tahoma" w:eastAsia="Tahoma" w:hAnsi="Tahoma" w:cs="Tahoma"/>
          <w:b/>
          <w:sz w:val="22"/>
        </w:rPr>
        <w:t>12.</w:t>
      </w:r>
      <w:r>
        <w:rPr>
          <w:rFonts w:ascii="Tahoma" w:eastAsia="Tahoma" w:hAnsi="Tahoma" w:cs="Tahoma"/>
          <w:b/>
          <w:sz w:val="22"/>
        </w:rPr>
        <w:tab/>
        <w:t>Reports from Village Amenity Representatives</w:t>
      </w:r>
    </w:p>
    <w:p w14:paraId="31C67D56" w14:textId="27DFA49D" w:rsidR="00DB6BB0" w:rsidRDefault="00DB6BB0" w:rsidP="00DB6BB0">
      <w:pPr>
        <w:spacing w:after="0" w:line="240" w:lineRule="auto"/>
        <w:ind w:left="1440" w:hanging="720"/>
        <w:rPr>
          <w:rFonts w:ascii="Tahoma" w:eastAsia="Tahoma" w:hAnsi="Tahoma" w:cs="Tahoma"/>
          <w:sz w:val="22"/>
        </w:rPr>
      </w:pPr>
      <w:r>
        <w:rPr>
          <w:rFonts w:ascii="Tahoma" w:eastAsia="Tahoma" w:hAnsi="Tahoma" w:cs="Tahoma"/>
          <w:sz w:val="22"/>
        </w:rPr>
        <w:t>i)</w:t>
      </w:r>
      <w:r>
        <w:rPr>
          <w:rFonts w:ascii="Tahoma" w:eastAsia="Tahoma" w:hAnsi="Tahoma" w:cs="Tahoma"/>
          <w:sz w:val="22"/>
        </w:rPr>
        <w:tab/>
        <w:t xml:space="preserve">Amenity Area – including CCTV </w:t>
      </w:r>
      <w:r w:rsidR="005F40F9">
        <w:rPr>
          <w:rFonts w:ascii="Tahoma" w:eastAsia="Tahoma" w:hAnsi="Tahoma" w:cs="Tahoma"/>
          <w:sz w:val="22"/>
        </w:rPr>
        <w:t>– Cllr P Darcy confirmed that a site meeting had been arranged with ERYC for Friday 25</w:t>
      </w:r>
      <w:r w:rsidR="005F40F9" w:rsidRPr="005F40F9">
        <w:rPr>
          <w:rFonts w:ascii="Tahoma" w:eastAsia="Tahoma" w:hAnsi="Tahoma" w:cs="Tahoma"/>
          <w:sz w:val="22"/>
          <w:vertAlign w:val="superscript"/>
        </w:rPr>
        <w:t>th</w:t>
      </w:r>
      <w:r w:rsidR="005F40F9">
        <w:rPr>
          <w:rFonts w:ascii="Tahoma" w:eastAsia="Tahoma" w:hAnsi="Tahoma" w:cs="Tahoma"/>
          <w:sz w:val="22"/>
        </w:rPr>
        <w:t xml:space="preserve"> April after 10.00am to discuss CCTV installation – </w:t>
      </w:r>
      <w:r w:rsidR="005F40F9" w:rsidRPr="005F40F9">
        <w:rPr>
          <w:rFonts w:ascii="Tahoma" w:eastAsia="Tahoma" w:hAnsi="Tahoma" w:cs="Tahoma"/>
          <w:b/>
          <w:bCs/>
          <w:sz w:val="22"/>
        </w:rPr>
        <w:t>RESOLVED</w:t>
      </w:r>
      <w:r w:rsidR="005F40F9">
        <w:rPr>
          <w:rFonts w:ascii="Tahoma" w:eastAsia="Tahoma" w:hAnsi="Tahoma" w:cs="Tahoma"/>
          <w:sz w:val="22"/>
        </w:rPr>
        <w:t xml:space="preserve"> noted</w:t>
      </w:r>
    </w:p>
    <w:p w14:paraId="26C31A78" w14:textId="3EB98107" w:rsidR="00DB6BB0" w:rsidRDefault="00DB6BB0" w:rsidP="00DB6BB0">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r w:rsidR="005F40F9">
        <w:rPr>
          <w:rFonts w:ascii="Tahoma" w:eastAsia="Tahoma" w:hAnsi="Tahoma" w:cs="Tahoma"/>
          <w:sz w:val="22"/>
        </w:rPr>
        <w:t xml:space="preserve">– the clerk confirmed that WP Everingham have completed works to restore memorials in the churchyard - </w:t>
      </w:r>
      <w:r w:rsidR="005F40F9" w:rsidRPr="005F40F9">
        <w:rPr>
          <w:rFonts w:ascii="Tahoma" w:eastAsia="Tahoma" w:hAnsi="Tahoma" w:cs="Tahoma"/>
          <w:b/>
          <w:bCs/>
          <w:sz w:val="22"/>
        </w:rPr>
        <w:t>RESOLVED</w:t>
      </w:r>
      <w:r w:rsidR="005F40F9">
        <w:rPr>
          <w:rFonts w:ascii="Tahoma" w:eastAsia="Tahoma" w:hAnsi="Tahoma" w:cs="Tahoma"/>
          <w:sz w:val="22"/>
        </w:rPr>
        <w:t xml:space="preserve"> noted</w:t>
      </w:r>
    </w:p>
    <w:p w14:paraId="25DB3959" w14:textId="4F2B7B37" w:rsidR="00DB6BB0" w:rsidRDefault="00DB6BB0" w:rsidP="00DB6BB0">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r w:rsidR="005F40F9">
        <w:rPr>
          <w:rFonts w:ascii="Tahoma" w:eastAsia="Tahoma" w:hAnsi="Tahoma" w:cs="Tahoma"/>
          <w:sz w:val="22"/>
        </w:rPr>
        <w:t xml:space="preserve">– the Clerk confirmed that allotment invoice will be sent out this week – </w:t>
      </w:r>
      <w:r w:rsidR="005F40F9" w:rsidRPr="005F40F9">
        <w:rPr>
          <w:rFonts w:ascii="Tahoma" w:eastAsia="Tahoma" w:hAnsi="Tahoma" w:cs="Tahoma"/>
          <w:b/>
          <w:bCs/>
          <w:sz w:val="22"/>
        </w:rPr>
        <w:t>RESOLVED</w:t>
      </w:r>
      <w:r w:rsidR="005F40F9">
        <w:rPr>
          <w:rFonts w:ascii="Tahoma" w:eastAsia="Tahoma" w:hAnsi="Tahoma" w:cs="Tahoma"/>
          <w:sz w:val="22"/>
        </w:rPr>
        <w:t xml:space="preserve"> noted</w:t>
      </w:r>
    </w:p>
    <w:p w14:paraId="6633D74F" w14:textId="77777777" w:rsidR="00DB6BB0" w:rsidRDefault="00DB6BB0" w:rsidP="00DB6BB0">
      <w:pPr>
        <w:spacing w:after="0" w:line="240" w:lineRule="auto"/>
        <w:rPr>
          <w:rFonts w:ascii="Tahoma" w:eastAsia="Tahoma" w:hAnsi="Tahoma" w:cs="Tahoma"/>
          <w:b/>
          <w:sz w:val="22"/>
        </w:rPr>
      </w:pPr>
      <w:r>
        <w:rPr>
          <w:rFonts w:ascii="Tahoma" w:eastAsia="Tahoma" w:hAnsi="Tahoma" w:cs="Tahoma"/>
          <w:b/>
          <w:sz w:val="22"/>
        </w:rPr>
        <w:t>13.</w:t>
      </w:r>
      <w:r>
        <w:rPr>
          <w:rFonts w:ascii="Tahoma" w:eastAsia="Tahoma" w:hAnsi="Tahoma" w:cs="Tahoma"/>
          <w:b/>
          <w:sz w:val="22"/>
        </w:rPr>
        <w:tab/>
        <w:t>Information/Future Business</w:t>
      </w:r>
    </w:p>
    <w:p w14:paraId="1EAA7000" w14:textId="168A0898" w:rsidR="005F40F9" w:rsidRPr="005F40F9" w:rsidRDefault="005F40F9" w:rsidP="00DB6BB0">
      <w:pPr>
        <w:spacing w:after="0" w:line="240" w:lineRule="auto"/>
        <w:rPr>
          <w:rFonts w:ascii="Tahoma" w:eastAsia="Tahoma" w:hAnsi="Tahoma" w:cs="Tahoma"/>
          <w:bCs/>
          <w:sz w:val="22"/>
        </w:rPr>
      </w:pPr>
      <w:r w:rsidRPr="005F40F9">
        <w:rPr>
          <w:rFonts w:ascii="Tahoma" w:eastAsia="Tahoma" w:hAnsi="Tahoma" w:cs="Tahoma"/>
          <w:bCs/>
          <w:sz w:val="22"/>
        </w:rPr>
        <w:tab/>
        <w:t>There was no information/future business</w:t>
      </w:r>
    </w:p>
    <w:p w14:paraId="184805B4" w14:textId="77777777" w:rsidR="00DB6BB0" w:rsidRDefault="00DB6BB0"/>
    <w:sectPr w:rsidR="00DB6B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B0"/>
    <w:rsid w:val="00485950"/>
    <w:rsid w:val="005F40F9"/>
    <w:rsid w:val="009E5B02"/>
    <w:rsid w:val="00C8122E"/>
    <w:rsid w:val="00DB6BB0"/>
    <w:rsid w:val="00DC3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58EB"/>
  <w15:chartTrackingRefBased/>
  <w15:docId w15:val="{26AC9CE1-3C83-40CC-B981-2DAA0F1C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B0"/>
    <w:rPr>
      <w:rFonts w:eastAsiaTheme="minorEastAsia"/>
      <w:lang w:eastAsia="en-GB"/>
    </w:rPr>
  </w:style>
  <w:style w:type="paragraph" w:styleId="Heading1">
    <w:name w:val="heading 1"/>
    <w:basedOn w:val="Normal"/>
    <w:next w:val="Normal"/>
    <w:link w:val="Heading1Char"/>
    <w:uiPriority w:val="9"/>
    <w:qFormat/>
    <w:rsid w:val="00DB6BB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DB6BB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DB6BB0"/>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DB6BB0"/>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DB6BB0"/>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DB6BB0"/>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DB6BB0"/>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DB6BB0"/>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DB6BB0"/>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BB0"/>
    <w:rPr>
      <w:rFonts w:eastAsiaTheme="majorEastAsia" w:cstheme="majorBidi"/>
      <w:color w:val="272727" w:themeColor="text1" w:themeTint="D8"/>
    </w:rPr>
  </w:style>
  <w:style w:type="paragraph" w:styleId="Title">
    <w:name w:val="Title"/>
    <w:basedOn w:val="Normal"/>
    <w:next w:val="Normal"/>
    <w:link w:val="TitleChar"/>
    <w:uiPriority w:val="10"/>
    <w:qFormat/>
    <w:rsid w:val="00DB6BB0"/>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6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BB0"/>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DB6B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BB0"/>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DB6BB0"/>
    <w:rPr>
      <w:i/>
      <w:iCs/>
      <w:color w:val="404040" w:themeColor="text1" w:themeTint="BF"/>
    </w:rPr>
  </w:style>
  <w:style w:type="paragraph" w:styleId="ListParagraph">
    <w:name w:val="List Paragraph"/>
    <w:basedOn w:val="Normal"/>
    <w:uiPriority w:val="34"/>
    <w:qFormat/>
    <w:rsid w:val="00DB6BB0"/>
    <w:pPr>
      <w:ind w:left="720"/>
      <w:contextualSpacing/>
    </w:pPr>
    <w:rPr>
      <w:rFonts w:eastAsiaTheme="minorHAnsi"/>
      <w:lang w:eastAsia="en-US"/>
    </w:rPr>
  </w:style>
  <w:style w:type="character" w:styleId="IntenseEmphasis">
    <w:name w:val="Intense Emphasis"/>
    <w:basedOn w:val="DefaultParagraphFont"/>
    <w:uiPriority w:val="21"/>
    <w:qFormat/>
    <w:rsid w:val="00DB6BB0"/>
    <w:rPr>
      <w:i/>
      <w:iCs/>
      <w:color w:val="0F4761" w:themeColor="accent1" w:themeShade="BF"/>
    </w:rPr>
  </w:style>
  <w:style w:type="paragraph" w:styleId="IntenseQuote">
    <w:name w:val="Intense Quote"/>
    <w:basedOn w:val="Normal"/>
    <w:next w:val="Normal"/>
    <w:link w:val="IntenseQuoteChar"/>
    <w:uiPriority w:val="30"/>
    <w:qFormat/>
    <w:rsid w:val="00DB6BB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DB6BB0"/>
    <w:rPr>
      <w:i/>
      <w:iCs/>
      <w:color w:val="0F4761" w:themeColor="accent1" w:themeShade="BF"/>
    </w:rPr>
  </w:style>
  <w:style w:type="character" w:styleId="IntenseReference">
    <w:name w:val="Intense Reference"/>
    <w:basedOn w:val="DefaultParagraphFont"/>
    <w:uiPriority w:val="32"/>
    <w:qFormat/>
    <w:rsid w:val="00DB6B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2</cp:revision>
  <dcterms:created xsi:type="dcterms:W3CDTF">2025-05-15T09:53:00Z</dcterms:created>
  <dcterms:modified xsi:type="dcterms:W3CDTF">2025-05-15T11:53:00Z</dcterms:modified>
</cp:coreProperties>
</file>