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01CD" w14:textId="77777777" w:rsidR="00C1776A" w:rsidRDefault="00C1776A" w:rsidP="00C1776A">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586DD60F" w14:textId="77777777" w:rsidR="00C1776A" w:rsidRDefault="00C1776A" w:rsidP="00C1776A">
      <w:pPr>
        <w:spacing w:after="0" w:line="240" w:lineRule="auto"/>
        <w:rPr>
          <w:rFonts w:ascii="Times New Roman" w:eastAsia="Times New Roman" w:hAnsi="Times New Roman" w:cs="Times New Roman"/>
        </w:rPr>
      </w:pPr>
    </w:p>
    <w:p w14:paraId="08B9ED52" w14:textId="77777777" w:rsidR="00C1776A" w:rsidRDefault="00C1776A" w:rsidP="00C1776A">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J </w:t>
      </w:r>
      <w:proofErr w:type="spellStart"/>
      <w:r>
        <w:rPr>
          <w:rFonts w:ascii="Times New Roman" w:eastAsia="Times New Roman" w:hAnsi="Times New Roman" w:cs="Times New Roman"/>
        </w:rPr>
        <w:t>Billaney</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5FD21D88" w14:textId="77777777" w:rsidR="00C1776A" w:rsidRDefault="00C1776A" w:rsidP="00C1776A">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Saxby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Manesty</w:t>
      </w:r>
      <w:proofErr w:type="spellEnd"/>
    </w:p>
    <w:p w14:paraId="1AC3D3D5" w14:textId="77777777" w:rsidR="00C1776A" w:rsidRDefault="00C1776A" w:rsidP="00C1776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Keyingham</w:t>
      </w:r>
      <w:proofErr w:type="spellEnd"/>
      <w:r>
        <w:rPr>
          <w:rFonts w:ascii="Times New Roman" w:eastAsia="Times New Roman" w:hAnsi="Times New Roman" w:cs="Times New Roman"/>
        </w:rPr>
        <w:t xml:space="preserve">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 South Park</w:t>
      </w:r>
      <w:r>
        <w:rPr>
          <w:rFonts w:ascii="Times New Roman" w:eastAsia="Times New Roman" w:hAnsi="Times New Roman" w:cs="Times New Roman"/>
        </w:rPr>
        <w:tab/>
      </w:r>
    </w:p>
    <w:p w14:paraId="65A25BA8" w14:textId="77777777" w:rsidR="00C1776A" w:rsidRDefault="00C1776A" w:rsidP="00C1776A">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Ottringham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Roos</w:t>
      </w:r>
      <w:proofErr w:type="spellEnd"/>
    </w:p>
    <w:p w14:paraId="20A32E99" w14:textId="77777777" w:rsidR="00C1776A" w:rsidRDefault="00C1776A" w:rsidP="00C177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HU12 0AL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p>
    <w:p w14:paraId="2F3F7302" w14:textId="77777777" w:rsidR="00C1776A" w:rsidRDefault="00C1776A" w:rsidP="00C1776A">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302BDBE2" w14:textId="77777777" w:rsidR="00C1776A" w:rsidRDefault="00C1776A" w:rsidP="00C1776A">
      <w:pPr>
        <w:spacing w:after="0" w:line="240" w:lineRule="auto"/>
        <w:ind w:left="720"/>
        <w:jc w:val="center"/>
        <w:rPr>
          <w:rFonts w:ascii="Tahoma" w:eastAsia="Tahoma" w:hAnsi="Tahoma" w:cs="Tahoma"/>
          <w:b/>
          <w:sz w:val="28"/>
        </w:rPr>
      </w:pPr>
    </w:p>
    <w:p w14:paraId="1D9F43DF" w14:textId="77777777" w:rsidR="00C1776A" w:rsidRDefault="00C1776A" w:rsidP="00C1776A">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01FB8287" w14:textId="77777777" w:rsidR="00C1776A" w:rsidRDefault="00C1776A" w:rsidP="00C1776A">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28CB3795" w14:textId="2B9CEA34" w:rsidR="00C1776A" w:rsidRDefault="00C1776A" w:rsidP="00C1776A">
      <w:pPr>
        <w:spacing w:after="0" w:line="240" w:lineRule="auto"/>
        <w:jc w:val="center"/>
        <w:rPr>
          <w:rFonts w:ascii="Tahoma" w:eastAsia="Tahoma" w:hAnsi="Tahoma" w:cs="Tahoma"/>
          <w:b/>
          <w:sz w:val="28"/>
        </w:rPr>
      </w:pPr>
      <w:r>
        <w:rPr>
          <w:rFonts w:ascii="Tahoma" w:eastAsia="Tahoma" w:hAnsi="Tahoma" w:cs="Tahoma"/>
          <w:b/>
          <w:sz w:val="28"/>
        </w:rPr>
        <w:t>TUESDAY 11th FEBRUARY 2025</w:t>
      </w:r>
    </w:p>
    <w:p w14:paraId="17200E00" w14:textId="77777777" w:rsidR="00C1776A" w:rsidRDefault="00C1776A" w:rsidP="00C1776A">
      <w:pPr>
        <w:spacing w:after="0" w:line="240" w:lineRule="auto"/>
        <w:rPr>
          <w:rFonts w:ascii="Tahoma" w:eastAsia="Tahoma" w:hAnsi="Tahoma" w:cs="Tahoma"/>
          <w:b/>
          <w:sz w:val="28"/>
        </w:rPr>
      </w:pPr>
    </w:p>
    <w:p w14:paraId="43C5C953" w14:textId="6AC23205" w:rsidR="00C1776A" w:rsidRDefault="00C1776A" w:rsidP="00C1776A">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Cllr T Acklam in the chair</w:t>
      </w:r>
    </w:p>
    <w:p w14:paraId="3335CACE" w14:textId="6249A1DA" w:rsidR="00534B89" w:rsidRDefault="00C1776A">
      <w:pPr>
        <w:spacing w:after="0" w:line="240" w:lineRule="auto"/>
        <w:rPr>
          <w:rFonts w:ascii="Tahoma" w:eastAsia="Tahoma" w:hAnsi="Tahoma" w:cs="Tahoma"/>
          <w:b/>
          <w:sz w:val="22"/>
        </w:rPr>
      </w:pPr>
      <w:r>
        <w:rPr>
          <w:rFonts w:ascii="Tahoma" w:eastAsia="Tahoma" w:hAnsi="Tahoma" w:cs="Tahoma"/>
          <w:sz w:val="28"/>
        </w:rPr>
        <w:tab/>
      </w:r>
      <w:r>
        <w:rPr>
          <w:rFonts w:ascii="Tahoma" w:eastAsia="Tahoma" w:hAnsi="Tahoma" w:cs="Tahoma"/>
          <w:sz w:val="28"/>
        </w:rPr>
        <w:tab/>
        <w:t xml:space="preserve">Cllr </w:t>
      </w:r>
      <w:proofErr w:type="spellStart"/>
      <w:r>
        <w:rPr>
          <w:rFonts w:ascii="Tahoma" w:eastAsia="Tahoma" w:hAnsi="Tahoma" w:cs="Tahoma"/>
          <w:sz w:val="28"/>
        </w:rPr>
        <w:t>Cllr</w:t>
      </w:r>
      <w:proofErr w:type="spellEnd"/>
      <w:r>
        <w:rPr>
          <w:rFonts w:ascii="Tahoma" w:eastAsia="Tahoma" w:hAnsi="Tahoma" w:cs="Tahoma"/>
          <w:sz w:val="28"/>
        </w:rPr>
        <w:t xml:space="preserve"> P Darcy and Cllr J Bates</w:t>
      </w:r>
    </w:p>
    <w:p w14:paraId="158E74DD" w14:textId="77777777" w:rsidR="00534B89" w:rsidRDefault="00534B89">
      <w:pPr>
        <w:spacing w:after="0" w:line="240" w:lineRule="auto"/>
        <w:rPr>
          <w:rFonts w:ascii="Tahoma" w:eastAsia="Tahoma" w:hAnsi="Tahoma" w:cs="Tahoma"/>
          <w:b/>
          <w:sz w:val="22"/>
        </w:rPr>
      </w:pPr>
    </w:p>
    <w:p w14:paraId="1525FC6F" w14:textId="77777777" w:rsidR="00534B89" w:rsidRDefault="00534B89">
      <w:pPr>
        <w:spacing w:after="0" w:line="240" w:lineRule="auto"/>
        <w:rPr>
          <w:rFonts w:ascii="Tahoma" w:eastAsia="Tahoma" w:hAnsi="Tahoma" w:cs="Tahoma"/>
          <w:b/>
          <w:sz w:val="22"/>
        </w:rPr>
      </w:pPr>
    </w:p>
    <w:p w14:paraId="6D51E000" w14:textId="77777777" w:rsidR="00534B89" w:rsidRDefault="005A3990">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790B4A3F" w14:textId="77777777" w:rsidR="00534B89" w:rsidRDefault="005A3990">
      <w:pPr>
        <w:spacing w:after="0" w:line="240" w:lineRule="auto"/>
        <w:rPr>
          <w:rFonts w:ascii="Tahoma" w:eastAsia="Tahoma" w:hAnsi="Tahoma" w:cs="Tahoma"/>
          <w:sz w:val="22"/>
        </w:rPr>
      </w:pPr>
      <w:r>
        <w:rPr>
          <w:rFonts w:ascii="Tahoma" w:eastAsia="Tahoma" w:hAnsi="Tahoma" w:cs="Tahoma"/>
          <w:sz w:val="22"/>
        </w:rPr>
        <w:tab/>
        <w:t>There were no matters raised for discussion</w:t>
      </w:r>
      <w:r>
        <w:rPr>
          <w:rFonts w:ascii="Tahoma" w:eastAsia="Tahoma" w:hAnsi="Tahoma" w:cs="Tahoma"/>
          <w:sz w:val="22"/>
        </w:rPr>
        <w:tab/>
      </w:r>
    </w:p>
    <w:p w14:paraId="412C429B" w14:textId="77777777" w:rsidR="00534B89" w:rsidRDefault="005A3990">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Apologies for absence</w:t>
      </w:r>
    </w:p>
    <w:p w14:paraId="5A04078D" w14:textId="3DD30721" w:rsidR="00534B89" w:rsidRDefault="005A3990" w:rsidP="00C1776A">
      <w:pPr>
        <w:spacing w:after="0" w:line="240" w:lineRule="auto"/>
        <w:ind w:left="720"/>
        <w:rPr>
          <w:rFonts w:ascii="Tahoma" w:eastAsia="Tahoma" w:hAnsi="Tahoma" w:cs="Tahoma"/>
          <w:sz w:val="22"/>
        </w:rPr>
      </w:pPr>
      <w:r>
        <w:rPr>
          <w:rFonts w:ascii="Tahoma" w:eastAsia="Tahoma" w:hAnsi="Tahoma" w:cs="Tahoma"/>
          <w:sz w:val="22"/>
        </w:rPr>
        <w:t xml:space="preserve">Apologies for absence were received from Cllrs J </w:t>
      </w:r>
      <w:proofErr w:type="spellStart"/>
      <w:r>
        <w:rPr>
          <w:rFonts w:ascii="Tahoma" w:eastAsia="Tahoma" w:hAnsi="Tahoma" w:cs="Tahoma"/>
          <w:sz w:val="22"/>
        </w:rPr>
        <w:t>Billaney</w:t>
      </w:r>
      <w:proofErr w:type="spellEnd"/>
      <w:r>
        <w:rPr>
          <w:rFonts w:ascii="Tahoma" w:eastAsia="Tahoma" w:hAnsi="Tahoma" w:cs="Tahoma"/>
          <w:sz w:val="22"/>
        </w:rPr>
        <w:t>, S Shaw, J Finer, V Kelso and L Richardson</w:t>
      </w:r>
    </w:p>
    <w:p w14:paraId="67A2A4DB" w14:textId="77777777" w:rsidR="00534B89" w:rsidRDefault="005A3990">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659B5054" w14:textId="77777777" w:rsidR="00534B89" w:rsidRDefault="005A3990">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1265A081" w14:textId="77777777" w:rsidR="00534B89" w:rsidRDefault="005A3990">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5FCB1D3F"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14</w:t>
      </w:r>
      <w:r>
        <w:rPr>
          <w:rFonts w:ascii="Tahoma" w:eastAsia="Tahoma" w:hAnsi="Tahoma" w:cs="Tahoma"/>
          <w:b/>
          <w:sz w:val="22"/>
          <w:vertAlign w:val="superscript"/>
        </w:rPr>
        <w:t xml:space="preserve">th </w:t>
      </w:r>
      <w:r>
        <w:rPr>
          <w:rFonts w:ascii="Tahoma" w:eastAsia="Tahoma" w:hAnsi="Tahoma" w:cs="Tahoma"/>
          <w:b/>
          <w:sz w:val="22"/>
        </w:rPr>
        <w:t>January 2025</w:t>
      </w:r>
    </w:p>
    <w:p w14:paraId="0E2DF66C" w14:textId="33D1C554" w:rsidR="00534B89" w:rsidRDefault="005A3990">
      <w:pPr>
        <w:spacing w:after="0" w:line="240" w:lineRule="auto"/>
        <w:ind w:left="720" w:hanging="720"/>
        <w:rPr>
          <w:rFonts w:ascii="Tahoma" w:eastAsia="Tahoma" w:hAnsi="Tahoma" w:cs="Tahoma"/>
          <w:sz w:val="22"/>
        </w:rPr>
      </w:pPr>
      <w:r>
        <w:rPr>
          <w:rFonts w:ascii="Tahoma" w:eastAsia="Tahoma" w:hAnsi="Tahoma" w:cs="Tahoma"/>
          <w:sz w:val="22"/>
        </w:rPr>
        <w:tab/>
        <w:t>The Minutes of a</w:t>
      </w:r>
      <w:r w:rsidR="00C1776A">
        <w:rPr>
          <w:rFonts w:ascii="Tahoma" w:eastAsia="Tahoma" w:hAnsi="Tahoma" w:cs="Tahoma"/>
          <w:sz w:val="22"/>
        </w:rPr>
        <w:t xml:space="preserve"> </w:t>
      </w:r>
      <w:r>
        <w:rPr>
          <w:rFonts w:ascii="Tahoma" w:eastAsia="Tahoma" w:hAnsi="Tahoma" w:cs="Tahoma"/>
          <w:sz w:val="22"/>
        </w:rPr>
        <w:t>meeting held on 14th January 2025 were approved as a correct record of proceedings thereat</w:t>
      </w:r>
    </w:p>
    <w:p w14:paraId="14533C5E"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14</w:t>
      </w:r>
      <w:r>
        <w:rPr>
          <w:rFonts w:ascii="Tahoma" w:eastAsia="Tahoma" w:hAnsi="Tahoma" w:cs="Tahoma"/>
          <w:b/>
          <w:sz w:val="22"/>
          <w:vertAlign w:val="superscript"/>
        </w:rPr>
        <w:t>th</w:t>
      </w:r>
      <w:r>
        <w:rPr>
          <w:rFonts w:ascii="Tahoma" w:eastAsia="Tahoma" w:hAnsi="Tahoma" w:cs="Tahoma"/>
          <w:b/>
          <w:sz w:val="22"/>
        </w:rPr>
        <w:t xml:space="preserve"> January 2025</w:t>
      </w:r>
    </w:p>
    <w:p w14:paraId="583F9F4A" w14:textId="77777777" w:rsidR="00534B89" w:rsidRDefault="005A3990">
      <w:pPr>
        <w:spacing w:after="0" w:line="240" w:lineRule="auto"/>
        <w:ind w:left="720" w:hanging="720"/>
        <w:rPr>
          <w:rFonts w:ascii="Tahoma" w:eastAsia="Tahoma" w:hAnsi="Tahoma" w:cs="Tahoma"/>
          <w:sz w:val="22"/>
        </w:rPr>
      </w:pPr>
      <w:r>
        <w:rPr>
          <w:rFonts w:ascii="Tahoma" w:eastAsia="Tahoma" w:hAnsi="Tahoma" w:cs="Tahoma"/>
          <w:sz w:val="22"/>
        </w:rPr>
        <w:tab/>
        <w:t>There were no matters arising</w:t>
      </w:r>
    </w:p>
    <w:p w14:paraId="1BCEBC1E"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65138364" w14:textId="77777777" w:rsidR="00534B89" w:rsidRDefault="005A3990">
      <w:pPr>
        <w:spacing w:after="0" w:line="240" w:lineRule="auto"/>
        <w:ind w:left="720" w:hanging="720"/>
        <w:rPr>
          <w:rFonts w:ascii="Tahoma" w:eastAsia="Tahoma" w:hAnsi="Tahoma" w:cs="Tahoma"/>
          <w:sz w:val="22"/>
        </w:rPr>
      </w:pPr>
      <w:r>
        <w:rPr>
          <w:rFonts w:ascii="Tahoma" w:eastAsia="Tahoma" w:hAnsi="Tahoma" w:cs="Tahoma"/>
          <w:sz w:val="22"/>
        </w:rPr>
        <w:tab/>
        <w:t xml:space="preserve">There clerk confirmed that installation of SID's is imminent - </w:t>
      </w:r>
      <w:r>
        <w:rPr>
          <w:rFonts w:ascii="Tahoma" w:eastAsia="Tahoma" w:hAnsi="Tahoma" w:cs="Tahoma"/>
          <w:b/>
          <w:sz w:val="22"/>
        </w:rPr>
        <w:t xml:space="preserve">RESOLVED </w:t>
      </w:r>
      <w:r>
        <w:rPr>
          <w:rFonts w:ascii="Tahoma" w:eastAsia="Tahoma" w:hAnsi="Tahoma" w:cs="Tahoma"/>
          <w:sz w:val="22"/>
        </w:rPr>
        <w:t>noted</w:t>
      </w:r>
    </w:p>
    <w:p w14:paraId="38A491E2"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 xml:space="preserve">Accounts for payment February 2025 </w:t>
      </w:r>
      <w:r>
        <w:rPr>
          <w:rFonts w:ascii="Tahoma" w:eastAsia="Tahoma" w:hAnsi="Tahoma" w:cs="Tahoma"/>
          <w:sz w:val="22"/>
        </w:rPr>
        <w:t xml:space="preserve">- it was </w:t>
      </w:r>
      <w:r>
        <w:rPr>
          <w:rFonts w:ascii="Tahoma" w:eastAsia="Tahoma" w:hAnsi="Tahoma" w:cs="Tahoma"/>
          <w:b/>
          <w:sz w:val="22"/>
        </w:rPr>
        <w:t xml:space="preserve">RESOLVED </w:t>
      </w:r>
      <w:r>
        <w:rPr>
          <w:rFonts w:ascii="Tahoma" w:eastAsia="Tahoma" w:hAnsi="Tahoma" w:cs="Tahoma"/>
          <w:sz w:val="22"/>
        </w:rPr>
        <w:t xml:space="preserve">that the following accounts be noted for payment for the month of </w:t>
      </w:r>
      <w:proofErr w:type="gramStart"/>
      <w:r>
        <w:rPr>
          <w:rFonts w:ascii="Tahoma" w:eastAsia="Tahoma" w:hAnsi="Tahoma" w:cs="Tahoma"/>
          <w:sz w:val="22"/>
        </w:rPr>
        <w:t>February:-</w:t>
      </w:r>
      <w:proofErr w:type="gramEnd"/>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1C7D5CED" w14:textId="77777777" w:rsidR="00534B89" w:rsidRDefault="005A3990">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1062B110" w14:textId="77777777" w:rsidR="00534B89" w:rsidRDefault="005A3990">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352F78CC" w14:textId="77777777" w:rsidR="00534B89" w:rsidRDefault="005A3990">
      <w:pPr>
        <w:spacing w:after="0" w:line="240" w:lineRule="auto"/>
        <w:ind w:left="720" w:hanging="720"/>
        <w:rPr>
          <w:rFonts w:ascii="Tahoma" w:eastAsia="Tahoma" w:hAnsi="Tahoma" w:cs="Tahoma"/>
          <w:sz w:val="22"/>
        </w:rPr>
      </w:pPr>
      <w:r>
        <w:rPr>
          <w:rFonts w:ascii="Tahoma" w:eastAsia="Tahoma" w:hAnsi="Tahoma" w:cs="Tahoma"/>
          <w:sz w:val="22"/>
        </w:rPr>
        <w:tab/>
        <w:t>Salaries</w:t>
      </w:r>
    </w:p>
    <w:p w14:paraId="7939F69C" w14:textId="77777777" w:rsidR="00534B89" w:rsidRDefault="005A3990">
      <w:pPr>
        <w:spacing w:after="0" w:line="240" w:lineRule="auto"/>
        <w:ind w:left="720" w:hanging="720"/>
        <w:rPr>
          <w:rFonts w:ascii="Tahoma" w:eastAsia="Tahoma" w:hAnsi="Tahoma" w:cs="Tahoma"/>
          <w:sz w:val="22"/>
        </w:rPr>
      </w:pPr>
      <w:r>
        <w:rPr>
          <w:rFonts w:ascii="Tahoma" w:eastAsia="Tahoma" w:hAnsi="Tahoma" w:cs="Tahoma"/>
          <w:b/>
          <w:sz w:val="22"/>
        </w:rPr>
        <w:t>8.</w:t>
      </w:r>
      <w:r>
        <w:rPr>
          <w:rFonts w:ascii="Tahoma" w:eastAsia="Tahoma" w:hAnsi="Tahoma" w:cs="Tahoma"/>
          <w:b/>
          <w:sz w:val="22"/>
        </w:rPr>
        <w:tab/>
        <w:t>Bus Shelter</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roofErr w:type="spellStart"/>
      <w:r>
        <w:rPr>
          <w:rFonts w:ascii="Tahoma" w:eastAsia="Tahoma" w:hAnsi="Tahoma" w:cs="Tahoma"/>
          <w:b/>
          <w:sz w:val="22"/>
        </w:rPr>
        <w:t>i</w:t>
      </w:r>
      <w:proofErr w:type="spellEnd"/>
      <w:r>
        <w:rPr>
          <w:rFonts w:ascii="Tahoma" w:eastAsia="Tahoma" w:hAnsi="Tahoma" w:cs="Tahoma"/>
          <w:b/>
          <w:sz w:val="22"/>
        </w:rPr>
        <w:t>)</w:t>
      </w:r>
      <w:r>
        <w:rPr>
          <w:rFonts w:ascii="Tahoma" w:eastAsia="Tahoma" w:hAnsi="Tahoma" w:cs="Tahoma"/>
          <w:b/>
          <w:sz w:val="22"/>
        </w:rPr>
        <w:tab/>
        <w:t xml:space="preserve">Bench </w:t>
      </w:r>
      <w:r>
        <w:rPr>
          <w:rFonts w:ascii="Tahoma" w:eastAsia="Tahoma" w:hAnsi="Tahoma" w:cs="Tahoma"/>
          <w:sz w:val="22"/>
        </w:rPr>
        <w:t xml:space="preserve">- illustrations and prices for seats having been circulated it was </w:t>
      </w:r>
      <w:r>
        <w:rPr>
          <w:rFonts w:ascii="Tahoma" w:eastAsia="Tahoma" w:hAnsi="Tahoma" w:cs="Tahoma"/>
          <w:b/>
          <w:sz w:val="22"/>
        </w:rPr>
        <w:t xml:space="preserve">RESOLVED </w:t>
      </w:r>
      <w:r>
        <w:rPr>
          <w:rFonts w:ascii="Tahoma" w:eastAsia="Tahoma" w:hAnsi="Tahoma" w:cs="Tahoma"/>
          <w:sz w:val="22"/>
        </w:rPr>
        <w:t>that the "bench seat for bus shelters" be purchased - £360.10 plus VAT</w:t>
      </w:r>
    </w:p>
    <w:p w14:paraId="3FB6A9F8" w14:textId="77777777" w:rsidR="00534B89" w:rsidRDefault="005A3990">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t>ii)</w:t>
      </w:r>
      <w:r>
        <w:rPr>
          <w:rFonts w:ascii="Tahoma" w:eastAsia="Tahoma" w:hAnsi="Tahoma" w:cs="Tahoma"/>
          <w:b/>
          <w:sz w:val="22"/>
        </w:rPr>
        <w:tab/>
        <w:t xml:space="preserve">new/additional shelter - </w:t>
      </w:r>
      <w:r>
        <w:rPr>
          <w:rFonts w:ascii="Tahoma" w:eastAsia="Tahoma" w:hAnsi="Tahoma" w:cs="Tahoma"/>
          <w:sz w:val="22"/>
        </w:rPr>
        <w:t xml:space="preserve">it was </w:t>
      </w:r>
      <w:r>
        <w:rPr>
          <w:rFonts w:ascii="Tahoma" w:eastAsia="Tahoma" w:hAnsi="Tahoma" w:cs="Tahoma"/>
          <w:b/>
          <w:sz w:val="22"/>
        </w:rPr>
        <w:t xml:space="preserve">RESOLVED </w:t>
      </w:r>
      <w:r>
        <w:rPr>
          <w:rFonts w:ascii="Tahoma" w:eastAsia="Tahoma" w:hAnsi="Tahoma" w:cs="Tahoma"/>
          <w:sz w:val="22"/>
        </w:rPr>
        <w:t xml:space="preserve">that no further action be taken </w:t>
      </w:r>
    </w:p>
    <w:p w14:paraId="5DA36D21"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HART Transport – donation request</w:t>
      </w:r>
    </w:p>
    <w:p w14:paraId="619E6341" w14:textId="598B81E1"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tab/>
      </w:r>
      <w:r>
        <w:rPr>
          <w:rFonts w:ascii="Tahoma" w:eastAsia="Tahoma" w:hAnsi="Tahoma" w:cs="Tahoma"/>
          <w:sz w:val="22"/>
        </w:rPr>
        <w:t xml:space="preserve">It was </w:t>
      </w:r>
      <w:r>
        <w:rPr>
          <w:rFonts w:ascii="Tahoma" w:eastAsia="Tahoma" w:hAnsi="Tahoma" w:cs="Tahoma"/>
          <w:b/>
          <w:sz w:val="22"/>
        </w:rPr>
        <w:t xml:space="preserve">RESOLVED </w:t>
      </w:r>
      <w:r>
        <w:rPr>
          <w:rFonts w:ascii="Tahoma" w:eastAsia="Tahoma" w:hAnsi="Tahoma" w:cs="Tahoma"/>
          <w:sz w:val="22"/>
        </w:rPr>
        <w:t xml:space="preserve">that the clerk </w:t>
      </w:r>
      <w:r w:rsidR="00C1776A">
        <w:rPr>
          <w:rFonts w:ascii="Tahoma" w:eastAsia="Tahoma" w:hAnsi="Tahoma" w:cs="Tahoma"/>
          <w:sz w:val="22"/>
        </w:rPr>
        <w:t>investigate</w:t>
      </w:r>
      <w:r>
        <w:rPr>
          <w:rFonts w:ascii="Tahoma" w:eastAsia="Tahoma" w:hAnsi="Tahoma" w:cs="Tahoma"/>
          <w:sz w:val="22"/>
        </w:rPr>
        <w:t xml:space="preserve"> use of the HART bus by </w:t>
      </w:r>
      <w:proofErr w:type="spellStart"/>
      <w:r>
        <w:rPr>
          <w:rFonts w:ascii="Tahoma" w:eastAsia="Tahoma" w:hAnsi="Tahoma" w:cs="Tahoma"/>
          <w:sz w:val="22"/>
        </w:rPr>
        <w:t>Ottringham</w:t>
      </w:r>
      <w:proofErr w:type="spellEnd"/>
      <w:r>
        <w:rPr>
          <w:rFonts w:ascii="Tahoma" w:eastAsia="Tahoma" w:hAnsi="Tahoma" w:cs="Tahoma"/>
          <w:sz w:val="22"/>
        </w:rPr>
        <w:t xml:space="preserve"> residents and report back to the next meeting</w:t>
      </w:r>
    </w:p>
    <w:p w14:paraId="14528D68"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lastRenderedPageBreak/>
        <w:t>10.</w:t>
      </w:r>
      <w:r>
        <w:rPr>
          <w:rFonts w:ascii="Tahoma" w:eastAsia="Tahoma" w:hAnsi="Tahoma" w:cs="Tahoma"/>
          <w:b/>
          <w:sz w:val="22"/>
        </w:rPr>
        <w:tab/>
        <w:t xml:space="preserve">Main Street/Sunk Island Road – traffic/parking </w:t>
      </w:r>
    </w:p>
    <w:p w14:paraId="3E078BA0" w14:textId="77777777" w:rsidR="00534B89" w:rsidRDefault="005A3990">
      <w:pPr>
        <w:spacing w:after="0" w:line="240" w:lineRule="auto"/>
        <w:ind w:left="720" w:hanging="720"/>
        <w:rPr>
          <w:rFonts w:ascii="Tahoma" w:eastAsia="Tahoma" w:hAnsi="Tahoma" w:cs="Tahoma"/>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 xml:space="preserve">that comments made earlier by Ward member Sean McMaster be noted.  It was further </w:t>
      </w:r>
      <w:r>
        <w:rPr>
          <w:rFonts w:ascii="Tahoma" w:eastAsia="Tahoma" w:hAnsi="Tahoma" w:cs="Tahoma"/>
          <w:b/>
          <w:sz w:val="22"/>
        </w:rPr>
        <w:t xml:space="preserve">RESOLVED </w:t>
      </w:r>
      <w:r>
        <w:rPr>
          <w:rFonts w:ascii="Tahoma" w:eastAsia="Tahoma" w:hAnsi="Tahoma" w:cs="Tahoma"/>
          <w:sz w:val="22"/>
        </w:rPr>
        <w:t>that ownership of the village hall car park be clarified with a view to sign-posting vehicles using the church and pub to use the car park</w:t>
      </w:r>
    </w:p>
    <w:p w14:paraId="42843F7C"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t>11.</w:t>
      </w:r>
      <w:r>
        <w:rPr>
          <w:rFonts w:ascii="Tahoma" w:eastAsia="Tahoma" w:hAnsi="Tahoma" w:cs="Tahoma"/>
          <w:b/>
          <w:sz w:val="22"/>
        </w:rPr>
        <w:tab/>
        <w:t>Additional Salt bins – costings</w:t>
      </w:r>
    </w:p>
    <w:p w14:paraId="66844106"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sz w:val="22"/>
        </w:rPr>
        <w:tab/>
        <w:t xml:space="preserve">The clerk gave details of costs for salt bins.  It was </w:t>
      </w:r>
      <w:r>
        <w:rPr>
          <w:rFonts w:ascii="Tahoma" w:eastAsia="Tahoma" w:hAnsi="Tahoma" w:cs="Tahoma"/>
          <w:b/>
          <w:sz w:val="22"/>
        </w:rPr>
        <w:t xml:space="preserve">RESOLVED </w:t>
      </w:r>
      <w:r>
        <w:rPr>
          <w:rFonts w:ascii="Tahoma" w:eastAsia="Tahoma" w:hAnsi="Tahoma" w:cs="Tahoma"/>
          <w:sz w:val="22"/>
        </w:rPr>
        <w:t>that this matter be deferred to the next agenda for further discussion</w:t>
      </w:r>
    </w:p>
    <w:p w14:paraId="7ABF803B"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t>12.</w:t>
      </w:r>
      <w:r>
        <w:rPr>
          <w:rFonts w:ascii="Tahoma" w:eastAsia="Tahoma" w:hAnsi="Tahoma" w:cs="Tahoma"/>
          <w:b/>
          <w:sz w:val="22"/>
        </w:rPr>
        <w:tab/>
        <w:t>VE/VJ Day 2025 – grant funding</w:t>
      </w:r>
    </w:p>
    <w:p w14:paraId="1FA75DB5" w14:textId="77777777" w:rsidR="00534B89" w:rsidRDefault="005A3990">
      <w:pPr>
        <w:spacing w:after="0" w:line="240" w:lineRule="auto"/>
        <w:ind w:left="720" w:hanging="720"/>
        <w:rPr>
          <w:rFonts w:ascii="Tahoma" w:eastAsia="Tahoma" w:hAnsi="Tahoma" w:cs="Tahoma"/>
          <w:sz w:val="22"/>
        </w:rPr>
      </w:pPr>
      <w:r>
        <w:rPr>
          <w:rFonts w:ascii="Tahoma" w:eastAsia="Tahoma" w:hAnsi="Tahoma" w:cs="Tahoma"/>
          <w:sz w:val="22"/>
        </w:rPr>
        <w:tab/>
        <w:t xml:space="preserve">The clerk gave details of funding available from ERYC for VE Day celebrations - </w:t>
      </w:r>
      <w:r>
        <w:rPr>
          <w:rFonts w:ascii="Tahoma" w:eastAsia="Tahoma" w:hAnsi="Tahoma" w:cs="Tahoma"/>
          <w:b/>
          <w:sz w:val="22"/>
        </w:rPr>
        <w:t xml:space="preserve">RESOLVED </w:t>
      </w:r>
      <w:r>
        <w:rPr>
          <w:rFonts w:ascii="Tahoma" w:eastAsia="Tahoma" w:hAnsi="Tahoma" w:cs="Tahoma"/>
          <w:sz w:val="22"/>
        </w:rPr>
        <w:t>noted</w:t>
      </w:r>
    </w:p>
    <w:p w14:paraId="72C2AF69" w14:textId="77777777" w:rsidR="00534B89" w:rsidRDefault="005A3990">
      <w:pPr>
        <w:rPr>
          <w:rFonts w:ascii="Tahoma" w:eastAsia="Tahoma" w:hAnsi="Tahoma" w:cs="Tahoma"/>
          <w:b/>
          <w:sz w:val="22"/>
          <w:shd w:val="clear" w:color="auto" w:fill="FFFFFF"/>
        </w:rPr>
      </w:pPr>
      <w:r>
        <w:rPr>
          <w:rFonts w:ascii="Tahoma" w:eastAsia="Tahoma" w:hAnsi="Tahoma" w:cs="Tahoma"/>
          <w:b/>
          <w:sz w:val="22"/>
          <w:shd w:val="clear" w:color="auto" w:fill="FFFFFF"/>
        </w:rPr>
        <w:t>13.</w:t>
      </w:r>
      <w:r>
        <w:rPr>
          <w:rFonts w:ascii="Tahoma" w:eastAsia="Tahoma" w:hAnsi="Tahoma" w:cs="Tahoma"/>
          <w:b/>
          <w:sz w:val="22"/>
          <w:shd w:val="clear" w:color="auto" w:fill="FFFFFF"/>
        </w:rPr>
        <w:tab/>
        <w:t>Play Area/Pocket Garden</w:t>
      </w:r>
    </w:p>
    <w:p w14:paraId="31D03400" w14:textId="77777777" w:rsidR="00534B89" w:rsidRDefault="005A3990">
      <w:pPr>
        <w:rPr>
          <w:rFonts w:ascii="Tahoma" w:eastAsia="Tahoma" w:hAnsi="Tahoma" w:cs="Tahoma"/>
          <w:sz w:val="22"/>
          <w:shd w:val="clear" w:color="auto" w:fill="FFFFFF"/>
        </w:rPr>
      </w:pPr>
      <w:r>
        <w:rPr>
          <w:rFonts w:ascii="Tahoma" w:eastAsia="Tahoma" w:hAnsi="Tahoma" w:cs="Tahoma"/>
          <w:sz w:val="22"/>
          <w:shd w:val="clear" w:color="auto" w:fill="FFFFFF"/>
        </w:rPr>
        <w:tab/>
        <w:t>There was nothing further to report at this time</w:t>
      </w:r>
    </w:p>
    <w:p w14:paraId="1B67AA5C" w14:textId="77777777" w:rsidR="00534B89" w:rsidRDefault="005A3990">
      <w:pPr>
        <w:rPr>
          <w:rFonts w:ascii="Tahoma" w:eastAsia="Tahoma" w:hAnsi="Tahoma" w:cs="Tahoma"/>
          <w:b/>
          <w:sz w:val="22"/>
          <w:shd w:val="clear" w:color="auto" w:fill="FFFFFF"/>
        </w:rPr>
      </w:pPr>
      <w:r>
        <w:rPr>
          <w:rFonts w:ascii="Tahoma" w:eastAsia="Tahoma" w:hAnsi="Tahoma" w:cs="Tahoma"/>
          <w:b/>
          <w:sz w:val="22"/>
          <w:shd w:val="clear" w:color="auto" w:fill="FFFFFF"/>
        </w:rPr>
        <w:t>14.</w:t>
      </w:r>
      <w:r>
        <w:rPr>
          <w:rFonts w:ascii="Tahoma" w:eastAsia="Tahoma" w:hAnsi="Tahoma" w:cs="Tahoma"/>
          <w:b/>
          <w:sz w:val="22"/>
          <w:shd w:val="clear" w:color="auto" w:fill="FFFFFF"/>
        </w:rPr>
        <w:tab/>
        <w:t>Reports from Village Amenity Representatives</w:t>
      </w:r>
    </w:p>
    <w:p w14:paraId="72FF5466" w14:textId="77777777" w:rsidR="00534B89" w:rsidRDefault="005A3990">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Amenity Area – including CCTV - Cllr P Darcy gave an update - </w:t>
      </w:r>
      <w:r>
        <w:rPr>
          <w:rFonts w:ascii="Tahoma" w:eastAsia="Tahoma" w:hAnsi="Tahoma" w:cs="Tahoma"/>
          <w:b/>
          <w:sz w:val="22"/>
        </w:rPr>
        <w:t xml:space="preserve">RESOLVED </w:t>
      </w:r>
      <w:r>
        <w:rPr>
          <w:rFonts w:ascii="Tahoma" w:eastAsia="Tahoma" w:hAnsi="Tahoma" w:cs="Tahoma"/>
          <w:sz w:val="22"/>
        </w:rPr>
        <w:t xml:space="preserve">noted.  It was further </w:t>
      </w:r>
      <w:r>
        <w:rPr>
          <w:rFonts w:ascii="Tahoma" w:eastAsia="Tahoma" w:hAnsi="Tahoma" w:cs="Tahoma"/>
          <w:b/>
          <w:sz w:val="22"/>
        </w:rPr>
        <w:t xml:space="preserve">RESOLVED </w:t>
      </w:r>
      <w:r>
        <w:rPr>
          <w:rFonts w:ascii="Tahoma" w:eastAsia="Tahoma" w:hAnsi="Tahoma" w:cs="Tahoma"/>
          <w:sz w:val="22"/>
        </w:rPr>
        <w:t>that an article be placed in the Beacon regarding quad bikes not being allowed on the playing field</w:t>
      </w:r>
    </w:p>
    <w:p w14:paraId="4855CA1C" w14:textId="77777777" w:rsidR="00534B89" w:rsidRDefault="005A3990">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 The Chairman reported on a recent plot reservation in the cemetery - </w:t>
      </w:r>
      <w:r>
        <w:rPr>
          <w:rFonts w:ascii="Tahoma" w:eastAsia="Tahoma" w:hAnsi="Tahoma" w:cs="Tahoma"/>
          <w:b/>
          <w:sz w:val="22"/>
        </w:rPr>
        <w:t xml:space="preserve">RESOLVED </w:t>
      </w:r>
      <w:r>
        <w:rPr>
          <w:rFonts w:ascii="Tahoma" w:eastAsia="Tahoma" w:hAnsi="Tahoma" w:cs="Tahoma"/>
          <w:sz w:val="22"/>
        </w:rPr>
        <w:t>noted</w:t>
      </w:r>
    </w:p>
    <w:p w14:paraId="1E377428" w14:textId="77777777" w:rsidR="00534B89" w:rsidRDefault="005A3990">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Allotments - there was nothing further to report at this time</w:t>
      </w:r>
    </w:p>
    <w:p w14:paraId="506FF028" w14:textId="77777777" w:rsidR="00534B89" w:rsidRDefault="005A3990">
      <w:pPr>
        <w:spacing w:after="0" w:line="240" w:lineRule="auto"/>
        <w:rPr>
          <w:rFonts w:ascii="Tahoma" w:eastAsia="Tahoma" w:hAnsi="Tahoma" w:cs="Tahoma"/>
          <w:b/>
          <w:sz w:val="22"/>
        </w:rPr>
      </w:pPr>
      <w:r>
        <w:rPr>
          <w:rFonts w:ascii="Tahoma" w:eastAsia="Tahoma" w:hAnsi="Tahoma" w:cs="Tahoma"/>
          <w:b/>
          <w:sz w:val="22"/>
        </w:rPr>
        <w:t>15.</w:t>
      </w:r>
      <w:r>
        <w:rPr>
          <w:rFonts w:ascii="Tahoma" w:eastAsia="Tahoma" w:hAnsi="Tahoma" w:cs="Tahoma"/>
          <w:b/>
          <w:sz w:val="22"/>
        </w:rPr>
        <w:tab/>
        <w:t>Correspondence</w:t>
      </w:r>
    </w:p>
    <w:p w14:paraId="715D0F43" w14:textId="77777777" w:rsidR="00534B89" w:rsidRDefault="005A3990">
      <w:pPr>
        <w:spacing w:after="0" w:line="240" w:lineRule="auto"/>
        <w:rPr>
          <w:rFonts w:ascii="Tahoma" w:eastAsia="Tahoma" w:hAnsi="Tahoma" w:cs="Tahoma"/>
          <w:sz w:val="22"/>
        </w:rPr>
      </w:pPr>
      <w:r>
        <w:rPr>
          <w:rFonts w:ascii="Tahoma" w:eastAsia="Tahoma" w:hAnsi="Tahoma" w:cs="Tahoma"/>
          <w:sz w:val="22"/>
        </w:rPr>
        <w:tab/>
        <w:t>There was no correspondence</w:t>
      </w:r>
      <w:r>
        <w:rPr>
          <w:rFonts w:ascii="Tahoma" w:eastAsia="Tahoma" w:hAnsi="Tahoma" w:cs="Tahoma"/>
          <w:sz w:val="22"/>
        </w:rPr>
        <w:tab/>
      </w:r>
    </w:p>
    <w:p w14:paraId="1A1F6A4A" w14:textId="77777777" w:rsidR="00534B89" w:rsidRDefault="005A3990">
      <w:pPr>
        <w:spacing w:after="0" w:line="240" w:lineRule="auto"/>
        <w:ind w:left="720" w:hanging="720"/>
        <w:rPr>
          <w:rFonts w:ascii="Tahoma" w:eastAsia="Tahoma" w:hAnsi="Tahoma" w:cs="Tahoma"/>
          <w:b/>
          <w:sz w:val="22"/>
        </w:rPr>
      </w:pPr>
      <w:r>
        <w:rPr>
          <w:rFonts w:ascii="Tahoma" w:eastAsia="Tahoma" w:hAnsi="Tahoma" w:cs="Tahoma"/>
          <w:b/>
          <w:sz w:val="22"/>
        </w:rPr>
        <w:t>16.</w:t>
      </w:r>
      <w:r>
        <w:rPr>
          <w:rFonts w:ascii="Tahoma" w:eastAsia="Tahoma" w:hAnsi="Tahoma" w:cs="Tahoma"/>
          <w:b/>
          <w:sz w:val="22"/>
        </w:rPr>
        <w:tab/>
        <w:t>Information/Future Business</w:t>
      </w:r>
    </w:p>
    <w:p w14:paraId="423D508E" w14:textId="371A78A8" w:rsidR="00534B89" w:rsidRDefault="005A3990">
      <w:pPr>
        <w:spacing w:after="0" w:line="240" w:lineRule="auto"/>
        <w:ind w:left="720" w:hanging="720"/>
        <w:rPr>
          <w:rFonts w:ascii="Tahoma" w:eastAsia="Tahoma" w:hAnsi="Tahoma" w:cs="Tahoma"/>
          <w:sz w:val="22"/>
        </w:rPr>
      </w:pPr>
      <w:r>
        <w:rPr>
          <w:rFonts w:ascii="Tahoma" w:eastAsia="Tahoma" w:hAnsi="Tahoma" w:cs="Tahoma"/>
          <w:sz w:val="22"/>
        </w:rPr>
        <w:tab/>
        <w:t xml:space="preserve">Next meeting - 8th April 2025 </w:t>
      </w:r>
    </w:p>
    <w:p w14:paraId="45482FDA" w14:textId="77777777" w:rsidR="00534B89" w:rsidRDefault="00534B89">
      <w:pPr>
        <w:rPr>
          <w:rFonts w:ascii="Aptos" w:eastAsia="Aptos" w:hAnsi="Aptos" w:cs="Aptos"/>
        </w:rPr>
      </w:pPr>
    </w:p>
    <w:p w14:paraId="7D6096FB" w14:textId="77777777" w:rsidR="00534B89" w:rsidRDefault="00534B89">
      <w:pPr>
        <w:spacing w:after="200" w:line="276" w:lineRule="auto"/>
        <w:rPr>
          <w:rFonts w:ascii="Calibri" w:eastAsia="Calibri" w:hAnsi="Calibri" w:cs="Calibri"/>
          <w:sz w:val="22"/>
        </w:rPr>
      </w:pPr>
    </w:p>
    <w:sectPr w:rsidR="00534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4B89"/>
    <w:rsid w:val="002949C6"/>
    <w:rsid w:val="00534B89"/>
    <w:rsid w:val="005A3990"/>
    <w:rsid w:val="00635552"/>
    <w:rsid w:val="00740821"/>
    <w:rsid w:val="00C1776A"/>
    <w:rsid w:val="00EE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25C0"/>
  <w15:docId w15:val="{21E6E7E2-93C2-42D9-8AA3-842E0C68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4</cp:revision>
  <dcterms:created xsi:type="dcterms:W3CDTF">2025-02-14T13:41:00Z</dcterms:created>
  <dcterms:modified xsi:type="dcterms:W3CDTF">2025-04-01T14:00:00Z</dcterms:modified>
</cp:coreProperties>
</file>