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A1281" w14:textId="77777777" w:rsidR="007A742B" w:rsidRDefault="007A742B">
      <w:pPr>
        <w:spacing w:after="0" w:line="240" w:lineRule="auto"/>
        <w:rPr>
          <w:rFonts w:ascii="Tahoma" w:eastAsia="Tahoma" w:hAnsi="Tahoma" w:cs="Tahoma"/>
          <w:b/>
          <w:sz w:val="22"/>
        </w:rPr>
      </w:pPr>
    </w:p>
    <w:p w14:paraId="5494D0E7" w14:textId="77777777" w:rsidR="007A742B" w:rsidRDefault="007A742B">
      <w:pPr>
        <w:spacing w:after="0" w:line="240" w:lineRule="auto"/>
        <w:rPr>
          <w:rFonts w:ascii="Tahoma" w:eastAsia="Tahoma" w:hAnsi="Tahoma" w:cs="Tahoma"/>
          <w:b/>
          <w:sz w:val="22"/>
        </w:rPr>
      </w:pPr>
    </w:p>
    <w:p w14:paraId="6C1F194A" w14:textId="77777777" w:rsidR="007A742B" w:rsidRDefault="00E521A6">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001A10E4" w14:textId="77777777" w:rsidR="007A742B" w:rsidRDefault="007A742B">
      <w:pPr>
        <w:spacing w:after="0" w:line="240" w:lineRule="auto"/>
        <w:rPr>
          <w:rFonts w:ascii="Times New Roman" w:eastAsia="Times New Roman" w:hAnsi="Times New Roman" w:cs="Times New Roman"/>
        </w:rPr>
      </w:pPr>
    </w:p>
    <w:p w14:paraId="0306A89D" w14:textId="77777777" w:rsidR="007A742B" w:rsidRDefault="00E521A6">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J Billaney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317F41D7" w14:textId="77777777" w:rsidR="007A742B" w:rsidRDefault="00E521A6">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Saxby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Manesty</w:t>
      </w:r>
    </w:p>
    <w:p w14:paraId="7A0D9CCC" w14:textId="77777777" w:rsidR="007A742B" w:rsidRDefault="00E521A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Keyingham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 South Park</w:t>
      </w:r>
      <w:r>
        <w:rPr>
          <w:rFonts w:ascii="Times New Roman" w:eastAsia="Times New Roman" w:hAnsi="Times New Roman" w:cs="Times New Roman"/>
        </w:rPr>
        <w:tab/>
      </w:r>
    </w:p>
    <w:p w14:paraId="774537E7" w14:textId="77777777" w:rsidR="007A742B" w:rsidRDefault="00E521A6">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Ottringham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Roos</w:t>
      </w:r>
    </w:p>
    <w:p w14:paraId="357E8FD5" w14:textId="77777777" w:rsidR="007A742B" w:rsidRDefault="00E521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HU12 0AL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p>
    <w:p w14:paraId="53609C0B" w14:textId="77777777" w:rsidR="007A742B" w:rsidRDefault="00E521A6">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3C4F3EA5" w14:textId="77777777" w:rsidR="007A742B" w:rsidRDefault="007A742B">
      <w:pPr>
        <w:spacing w:after="0" w:line="240" w:lineRule="auto"/>
        <w:ind w:left="720"/>
        <w:jc w:val="center"/>
        <w:rPr>
          <w:rFonts w:ascii="Tahoma" w:eastAsia="Tahoma" w:hAnsi="Tahoma" w:cs="Tahoma"/>
          <w:b/>
          <w:sz w:val="28"/>
        </w:rPr>
      </w:pPr>
    </w:p>
    <w:p w14:paraId="472301F4" w14:textId="77777777" w:rsidR="007A742B" w:rsidRDefault="00E521A6">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250EC875" w14:textId="77777777" w:rsidR="007A742B" w:rsidRDefault="00E521A6">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432CE9AD" w14:textId="77777777" w:rsidR="007A742B" w:rsidRDefault="00E521A6">
      <w:pPr>
        <w:spacing w:after="0" w:line="240" w:lineRule="auto"/>
        <w:jc w:val="center"/>
        <w:rPr>
          <w:rFonts w:ascii="Tahoma" w:eastAsia="Tahoma" w:hAnsi="Tahoma" w:cs="Tahoma"/>
          <w:b/>
          <w:sz w:val="28"/>
        </w:rPr>
      </w:pPr>
      <w:r>
        <w:rPr>
          <w:rFonts w:ascii="Tahoma" w:eastAsia="Tahoma" w:hAnsi="Tahoma" w:cs="Tahoma"/>
          <w:b/>
          <w:sz w:val="28"/>
        </w:rPr>
        <w:t>TUESDAY 12th NOVEMBER 2024</w:t>
      </w:r>
    </w:p>
    <w:p w14:paraId="2D0D5C07" w14:textId="77777777" w:rsidR="007A742B" w:rsidRDefault="007A742B">
      <w:pPr>
        <w:spacing w:after="0" w:line="240" w:lineRule="auto"/>
        <w:rPr>
          <w:rFonts w:ascii="Tahoma" w:eastAsia="Tahoma" w:hAnsi="Tahoma" w:cs="Tahoma"/>
          <w:b/>
          <w:sz w:val="28"/>
        </w:rPr>
      </w:pPr>
    </w:p>
    <w:p w14:paraId="74904BA3" w14:textId="77777777" w:rsidR="007A742B" w:rsidRDefault="00E521A6">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Cllr J Billaney in the chair</w:t>
      </w:r>
    </w:p>
    <w:p w14:paraId="5EB296E9" w14:textId="56F4ABAA" w:rsidR="007A742B" w:rsidRDefault="00E521A6">
      <w:pPr>
        <w:spacing w:after="0" w:line="240" w:lineRule="auto"/>
        <w:rPr>
          <w:rFonts w:ascii="Tahoma" w:eastAsia="Tahoma" w:hAnsi="Tahoma" w:cs="Tahoma"/>
          <w:b/>
          <w:sz w:val="22"/>
        </w:rPr>
      </w:pPr>
      <w:r>
        <w:rPr>
          <w:rFonts w:ascii="Tahoma" w:eastAsia="Tahoma" w:hAnsi="Tahoma" w:cs="Tahoma"/>
          <w:sz w:val="28"/>
        </w:rPr>
        <w:tab/>
      </w:r>
      <w:r>
        <w:rPr>
          <w:rFonts w:ascii="Tahoma" w:eastAsia="Tahoma" w:hAnsi="Tahoma" w:cs="Tahoma"/>
          <w:sz w:val="28"/>
        </w:rPr>
        <w:tab/>
      </w:r>
      <w:r>
        <w:rPr>
          <w:rFonts w:ascii="Tahoma" w:eastAsia="Tahoma" w:hAnsi="Tahoma" w:cs="Tahoma"/>
          <w:sz w:val="28"/>
        </w:rPr>
        <w:t xml:space="preserve">Cllr S Clayton, Cllr V Kelso, Cllr J Finer and </w:t>
      </w:r>
      <w:r>
        <w:rPr>
          <w:rFonts w:ascii="Tahoma" w:eastAsia="Tahoma" w:hAnsi="Tahoma" w:cs="Tahoma"/>
          <w:sz w:val="28"/>
        </w:rPr>
        <w:t>Cllr P Darcy</w:t>
      </w:r>
    </w:p>
    <w:p w14:paraId="04545BAA" w14:textId="77777777" w:rsidR="007A742B" w:rsidRDefault="007A742B">
      <w:pPr>
        <w:spacing w:after="0" w:line="240" w:lineRule="auto"/>
        <w:rPr>
          <w:rFonts w:ascii="Tahoma" w:eastAsia="Tahoma" w:hAnsi="Tahoma" w:cs="Tahoma"/>
          <w:b/>
          <w:sz w:val="22"/>
        </w:rPr>
      </w:pPr>
    </w:p>
    <w:p w14:paraId="334D3544" w14:textId="77777777" w:rsidR="007A742B" w:rsidRDefault="00E521A6">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3401477F" w14:textId="77777777" w:rsidR="007A742B" w:rsidRDefault="00E521A6">
      <w:pPr>
        <w:spacing w:after="0" w:line="240" w:lineRule="auto"/>
        <w:rPr>
          <w:rFonts w:ascii="Tahoma" w:eastAsia="Tahoma" w:hAnsi="Tahoma" w:cs="Tahoma"/>
          <w:sz w:val="22"/>
        </w:rPr>
      </w:pPr>
      <w:r>
        <w:rPr>
          <w:rFonts w:ascii="Tahoma" w:eastAsia="Tahoma" w:hAnsi="Tahoma" w:cs="Tahoma"/>
          <w:sz w:val="22"/>
        </w:rPr>
        <w:tab/>
        <w:t>There were no matters raised for discussion</w:t>
      </w:r>
    </w:p>
    <w:p w14:paraId="3020AC27" w14:textId="77777777" w:rsidR="007A742B" w:rsidRDefault="00E521A6">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p>
    <w:p w14:paraId="707925E9" w14:textId="00AAEB72" w:rsidR="007A742B" w:rsidRDefault="00E521A6" w:rsidP="00CF6164">
      <w:pPr>
        <w:spacing w:after="0" w:line="240" w:lineRule="auto"/>
        <w:ind w:left="720"/>
        <w:rPr>
          <w:rFonts w:ascii="Tahoma" w:eastAsia="Tahoma" w:hAnsi="Tahoma" w:cs="Tahoma"/>
          <w:sz w:val="22"/>
        </w:rPr>
      </w:pPr>
      <w:r>
        <w:rPr>
          <w:rFonts w:ascii="Tahoma" w:eastAsia="Tahoma" w:hAnsi="Tahoma" w:cs="Tahoma"/>
          <w:sz w:val="22"/>
        </w:rPr>
        <w:t>Apologies for absence were received from Cllrs L Richardson, J Bates, S Shaw</w:t>
      </w:r>
      <w:r w:rsidR="00CF6164">
        <w:rPr>
          <w:rFonts w:ascii="Tahoma" w:eastAsia="Tahoma" w:hAnsi="Tahoma" w:cs="Tahoma"/>
          <w:sz w:val="22"/>
        </w:rPr>
        <w:t xml:space="preserve"> and</w:t>
      </w:r>
      <w:r>
        <w:rPr>
          <w:rFonts w:ascii="Tahoma" w:eastAsia="Tahoma" w:hAnsi="Tahoma" w:cs="Tahoma"/>
          <w:sz w:val="22"/>
        </w:rPr>
        <w:t xml:space="preserve"> T Acklam</w:t>
      </w:r>
    </w:p>
    <w:p w14:paraId="72B0625D" w14:textId="77777777" w:rsidR="007A742B" w:rsidRDefault="00E521A6">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73BA7A66" w14:textId="77777777" w:rsidR="007A742B" w:rsidRDefault="00E521A6">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 xml:space="preserve">to </w:t>
      </w:r>
      <w:r>
        <w:rPr>
          <w:rFonts w:ascii="Tahoma" w:eastAsia="Tahoma" w:hAnsi="Tahoma" w:cs="Tahoma"/>
          <w:sz w:val="22"/>
        </w:rPr>
        <w:t>record declarations of interest by any member of the council in respect of the agenda items listed below.  Members declaring interests should identify the agenda item and type of interest being declared</w:t>
      </w:r>
    </w:p>
    <w:p w14:paraId="53F69B8E" w14:textId="5F718481" w:rsidR="007A742B" w:rsidRDefault="00E521A6">
      <w:pPr>
        <w:spacing w:after="0" w:line="240" w:lineRule="auto"/>
        <w:ind w:left="1440" w:hanging="720"/>
        <w:rPr>
          <w:rFonts w:ascii="Tahoma" w:eastAsia="Tahoma" w:hAnsi="Tahoma" w:cs="Tahoma"/>
          <w:i/>
          <w:sz w:val="20"/>
        </w:rPr>
      </w:pPr>
      <w:r>
        <w:rPr>
          <w:rFonts w:ascii="Tahoma" w:eastAsia="Tahoma" w:hAnsi="Tahoma" w:cs="Tahoma"/>
          <w:i/>
          <w:sz w:val="20"/>
        </w:rPr>
        <w:tab/>
        <w:t xml:space="preserve">(Cllrs J Billaney and V Kelso declared a </w:t>
      </w:r>
      <w:r w:rsidR="00CF6164">
        <w:rPr>
          <w:rFonts w:ascii="Tahoma" w:eastAsia="Tahoma" w:hAnsi="Tahoma" w:cs="Tahoma"/>
          <w:i/>
          <w:sz w:val="20"/>
        </w:rPr>
        <w:t>personal</w:t>
      </w:r>
      <w:r>
        <w:rPr>
          <w:rFonts w:ascii="Tahoma" w:eastAsia="Tahoma" w:hAnsi="Tahoma" w:cs="Tahoma"/>
          <w:i/>
          <w:sz w:val="20"/>
        </w:rPr>
        <w:t xml:space="preserve"> interest in item 14) iii) as they are allotment tenants)</w:t>
      </w:r>
    </w:p>
    <w:p w14:paraId="36BA8435" w14:textId="77777777" w:rsidR="007A742B" w:rsidRDefault="00E521A6">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2C6EB521"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8</w:t>
      </w:r>
      <w:r>
        <w:rPr>
          <w:rFonts w:ascii="Tahoma" w:eastAsia="Tahoma" w:hAnsi="Tahoma" w:cs="Tahoma"/>
          <w:b/>
          <w:sz w:val="22"/>
          <w:vertAlign w:val="superscript"/>
        </w:rPr>
        <w:t>th</w:t>
      </w:r>
      <w:r>
        <w:rPr>
          <w:rFonts w:ascii="Tahoma" w:eastAsia="Tahoma" w:hAnsi="Tahoma" w:cs="Tahoma"/>
          <w:b/>
          <w:sz w:val="22"/>
        </w:rPr>
        <w:t xml:space="preserve"> October 2024</w:t>
      </w:r>
    </w:p>
    <w:p w14:paraId="2E277E98"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The Minutes of a meeting held on 8th October were approved as a correct record of proceedings thereat</w:t>
      </w:r>
    </w:p>
    <w:p w14:paraId="3C304B43"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8</w:t>
      </w:r>
      <w:r>
        <w:rPr>
          <w:rFonts w:ascii="Tahoma" w:eastAsia="Tahoma" w:hAnsi="Tahoma" w:cs="Tahoma"/>
          <w:b/>
          <w:sz w:val="22"/>
          <w:vertAlign w:val="superscript"/>
        </w:rPr>
        <w:t>th</w:t>
      </w:r>
      <w:r>
        <w:rPr>
          <w:rFonts w:ascii="Tahoma" w:eastAsia="Tahoma" w:hAnsi="Tahoma" w:cs="Tahoma"/>
          <w:b/>
          <w:sz w:val="22"/>
        </w:rPr>
        <w:t xml:space="preserve"> October 2024</w:t>
      </w:r>
    </w:p>
    <w:p w14:paraId="23C40C1A"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sz w:val="22"/>
        </w:rPr>
        <w:tab/>
        <w:t>There were no matters arising</w:t>
      </w:r>
    </w:p>
    <w:p w14:paraId="33111537"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3167BBAB" w14:textId="4042F082"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 xml:space="preserve">The clerk confirmed that grant funding from the </w:t>
      </w:r>
      <w:r w:rsidR="00CF6164">
        <w:rPr>
          <w:rFonts w:ascii="Tahoma" w:eastAsia="Tahoma" w:hAnsi="Tahoma" w:cs="Tahoma"/>
          <w:sz w:val="22"/>
        </w:rPr>
        <w:t>Police</w:t>
      </w:r>
      <w:r>
        <w:rPr>
          <w:rFonts w:ascii="Tahoma" w:eastAsia="Tahoma" w:hAnsi="Tahoma" w:cs="Tahoma"/>
          <w:sz w:val="22"/>
        </w:rPr>
        <w:t xml:space="preserve"> and Crime </w:t>
      </w:r>
      <w:r w:rsidR="00CF6164">
        <w:rPr>
          <w:rFonts w:ascii="Tahoma" w:eastAsia="Tahoma" w:hAnsi="Tahoma" w:cs="Tahoma"/>
          <w:sz w:val="22"/>
        </w:rPr>
        <w:t>Commissioner</w:t>
      </w:r>
      <w:r>
        <w:rPr>
          <w:rFonts w:ascii="Tahoma" w:eastAsia="Tahoma" w:hAnsi="Tahoma" w:cs="Tahoma"/>
          <w:sz w:val="22"/>
        </w:rPr>
        <w:t xml:space="preserve"> fund for SID's has been approved.  It was </w:t>
      </w:r>
      <w:r>
        <w:rPr>
          <w:rFonts w:ascii="Tahoma" w:eastAsia="Tahoma" w:hAnsi="Tahoma" w:cs="Tahoma"/>
          <w:b/>
          <w:sz w:val="22"/>
        </w:rPr>
        <w:t xml:space="preserve">RESOLVED </w:t>
      </w:r>
      <w:r>
        <w:rPr>
          <w:rFonts w:ascii="Tahoma" w:eastAsia="Tahoma" w:hAnsi="Tahoma" w:cs="Tahoma"/>
          <w:sz w:val="22"/>
        </w:rPr>
        <w:t>that SID's be installed on Station Road first</w:t>
      </w:r>
    </w:p>
    <w:p w14:paraId="73975D0B"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Accounts for payment November 2024</w:t>
      </w:r>
    </w:p>
    <w:p w14:paraId="10D96B9B"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 xml:space="preserve">that the following accounts be noted for </w:t>
      </w:r>
      <w:r>
        <w:rPr>
          <w:rFonts w:ascii="Tahoma" w:eastAsia="Tahoma" w:hAnsi="Tahoma" w:cs="Tahoma"/>
          <w:sz w:val="22"/>
        </w:rPr>
        <w:t>payment:-</w:t>
      </w:r>
      <w:r>
        <w:rPr>
          <w:rFonts w:ascii="Tahoma" w:eastAsia="Tahoma" w:hAnsi="Tahoma" w:cs="Tahoma"/>
          <w:sz w:val="22"/>
        </w:rPr>
        <w:tab/>
      </w:r>
    </w:p>
    <w:p w14:paraId="0001CF7C"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60818809"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644C9FC1"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Salaries</w:t>
      </w:r>
    </w:p>
    <w:p w14:paraId="6A9998AF"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Phoenix Print – Beacon - £125.00</w:t>
      </w:r>
    </w:p>
    <w:p w14:paraId="21836F28"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Premier Paving - gate post - allotments - £384.00</w:t>
      </w:r>
    </w:p>
    <w:p w14:paraId="13EF657A" w14:textId="77777777" w:rsidR="00CF6164" w:rsidRDefault="00CF6164">
      <w:pPr>
        <w:spacing w:after="0" w:line="240" w:lineRule="auto"/>
        <w:ind w:left="720" w:hanging="720"/>
        <w:rPr>
          <w:rFonts w:ascii="Tahoma" w:eastAsia="Tahoma" w:hAnsi="Tahoma" w:cs="Tahoma"/>
          <w:sz w:val="22"/>
        </w:rPr>
      </w:pPr>
    </w:p>
    <w:p w14:paraId="4A4C157E" w14:textId="77777777" w:rsidR="007A742B" w:rsidRDefault="00E521A6">
      <w:pPr>
        <w:spacing w:after="0" w:line="240" w:lineRule="auto"/>
        <w:ind w:left="720" w:hanging="720"/>
        <w:rPr>
          <w:rFonts w:ascii="Tahoma" w:eastAsia="Tahoma" w:hAnsi="Tahoma" w:cs="Tahoma"/>
          <w:b/>
          <w:i/>
          <w:sz w:val="18"/>
        </w:rPr>
      </w:pPr>
      <w:r>
        <w:rPr>
          <w:rFonts w:ascii="Tahoma" w:eastAsia="Tahoma" w:hAnsi="Tahoma" w:cs="Tahoma"/>
          <w:b/>
          <w:sz w:val="22"/>
        </w:rPr>
        <w:lastRenderedPageBreak/>
        <w:t>8.</w:t>
      </w:r>
      <w:r>
        <w:rPr>
          <w:rFonts w:ascii="Tahoma" w:eastAsia="Tahoma" w:hAnsi="Tahoma" w:cs="Tahoma"/>
          <w:b/>
          <w:sz w:val="22"/>
        </w:rPr>
        <w:tab/>
        <w:t xml:space="preserve">Review of Burial charges </w:t>
      </w:r>
    </w:p>
    <w:p w14:paraId="63E152F2" w14:textId="77777777" w:rsidR="007A742B" w:rsidRDefault="00E521A6">
      <w:pPr>
        <w:spacing w:after="0" w:line="240" w:lineRule="auto"/>
        <w:ind w:left="720" w:hanging="720"/>
        <w:rPr>
          <w:rFonts w:ascii="Tahoma" w:eastAsia="Tahoma" w:hAnsi="Tahoma" w:cs="Tahoma"/>
          <w:b/>
          <w:i/>
          <w:sz w:val="22"/>
        </w:rPr>
      </w:pPr>
      <w:r>
        <w:rPr>
          <w:rFonts w:ascii="Tahoma" w:eastAsia="Tahoma" w:hAnsi="Tahoma" w:cs="Tahoma"/>
          <w:b/>
          <w:i/>
          <w:sz w:val="22"/>
        </w:rPr>
        <w:tab/>
      </w:r>
      <w:r>
        <w:rPr>
          <w:rFonts w:ascii="Tahoma" w:eastAsia="Tahoma" w:hAnsi="Tahoma" w:cs="Tahoma"/>
          <w:sz w:val="22"/>
        </w:rPr>
        <w:t xml:space="preserve">It was </w:t>
      </w:r>
      <w:r>
        <w:rPr>
          <w:rFonts w:ascii="Tahoma" w:eastAsia="Tahoma" w:hAnsi="Tahoma" w:cs="Tahoma"/>
          <w:b/>
          <w:sz w:val="22"/>
        </w:rPr>
        <w:t xml:space="preserve">RESOLVED </w:t>
      </w:r>
      <w:r>
        <w:rPr>
          <w:rFonts w:ascii="Tahoma" w:eastAsia="Tahoma" w:hAnsi="Tahoma" w:cs="Tahoma"/>
          <w:sz w:val="22"/>
        </w:rPr>
        <w:t>that no further action be taken at this time</w:t>
      </w:r>
    </w:p>
    <w:p w14:paraId="5637F564"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 xml:space="preserve">Budget/Precept 2025/2026 </w:t>
      </w:r>
    </w:p>
    <w:p w14:paraId="3BCDD140"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sz w:val="22"/>
        </w:rPr>
        <w:tab/>
        <w:t xml:space="preserve">Proposed budget having been circulated it was </w:t>
      </w:r>
      <w:r>
        <w:rPr>
          <w:rFonts w:ascii="Tahoma" w:eastAsia="Tahoma" w:hAnsi="Tahoma" w:cs="Tahoma"/>
          <w:b/>
          <w:sz w:val="22"/>
        </w:rPr>
        <w:t xml:space="preserve">RESOLVED </w:t>
      </w:r>
      <w:r>
        <w:rPr>
          <w:rFonts w:ascii="Tahoma" w:eastAsia="Tahoma" w:hAnsi="Tahoma" w:cs="Tahoma"/>
          <w:sz w:val="22"/>
        </w:rPr>
        <w:t>that further information be sought on costs for CCTV prior to a decision being taken on precept/budget</w:t>
      </w:r>
    </w:p>
    <w:p w14:paraId="61E14882"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r>
      <w:r>
        <w:rPr>
          <w:rFonts w:ascii="Tahoma" w:eastAsia="Tahoma" w:hAnsi="Tahoma" w:cs="Tahoma"/>
          <w:b/>
          <w:sz w:val="22"/>
        </w:rPr>
        <w:t xml:space="preserve">Main Street/Sunk Island Road – traffic/parking </w:t>
      </w:r>
    </w:p>
    <w:p w14:paraId="1AA78F47"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 xml:space="preserve">A proposed traffic order having been circulated it was </w:t>
      </w:r>
      <w:r>
        <w:rPr>
          <w:rFonts w:ascii="Tahoma" w:eastAsia="Tahoma" w:hAnsi="Tahoma" w:cs="Tahoma"/>
          <w:b/>
          <w:sz w:val="22"/>
        </w:rPr>
        <w:t xml:space="preserve">RESOLVED </w:t>
      </w:r>
      <w:r>
        <w:rPr>
          <w:rFonts w:ascii="Tahoma" w:eastAsia="Tahoma" w:hAnsi="Tahoma" w:cs="Tahoma"/>
          <w:sz w:val="22"/>
        </w:rPr>
        <w:t>that the proposals be circulated to absent members for their consideration and consultation take place around the village</w:t>
      </w:r>
    </w:p>
    <w:p w14:paraId="2930476C"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Park Run</w:t>
      </w:r>
    </w:p>
    <w:p w14:paraId="3C30CFA7"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that this matter be deferred to the next meeting</w:t>
      </w:r>
      <w:r>
        <w:rPr>
          <w:rFonts w:ascii="Tahoma" w:eastAsia="Tahoma" w:hAnsi="Tahoma" w:cs="Tahoma"/>
          <w:b/>
          <w:sz w:val="22"/>
        </w:rPr>
        <w:tab/>
      </w:r>
    </w:p>
    <w:p w14:paraId="379B1635"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12.</w:t>
      </w:r>
      <w:r>
        <w:rPr>
          <w:rFonts w:ascii="Tahoma" w:eastAsia="Tahoma" w:hAnsi="Tahoma" w:cs="Tahoma"/>
          <w:b/>
          <w:sz w:val="22"/>
        </w:rPr>
        <w:tab/>
        <w:t>Public Spaces Protection Order review 2025</w:t>
      </w:r>
    </w:p>
    <w:p w14:paraId="53AFAF3E"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sz w:val="22"/>
        </w:rPr>
        <w:tab/>
        <w:t xml:space="preserve">The clerk informed members that the PSPO for Ottringham will be reviewed in 2025 - </w:t>
      </w:r>
      <w:r>
        <w:rPr>
          <w:rFonts w:ascii="Tahoma" w:eastAsia="Tahoma" w:hAnsi="Tahoma" w:cs="Tahoma"/>
          <w:b/>
          <w:sz w:val="22"/>
        </w:rPr>
        <w:t xml:space="preserve">RESOLVED </w:t>
      </w:r>
      <w:r>
        <w:rPr>
          <w:rFonts w:ascii="Tahoma" w:eastAsia="Tahoma" w:hAnsi="Tahoma" w:cs="Tahoma"/>
          <w:sz w:val="22"/>
        </w:rPr>
        <w:t>noted</w:t>
      </w:r>
    </w:p>
    <w:p w14:paraId="15E2BC03" w14:textId="77777777" w:rsidR="007A742B" w:rsidRDefault="00E521A6">
      <w:pPr>
        <w:rPr>
          <w:rFonts w:ascii="Tahoma" w:eastAsia="Tahoma" w:hAnsi="Tahoma" w:cs="Tahoma"/>
          <w:b/>
          <w:sz w:val="22"/>
          <w:shd w:val="clear" w:color="auto" w:fill="FFFFFF"/>
        </w:rPr>
      </w:pPr>
      <w:r>
        <w:rPr>
          <w:rFonts w:ascii="Tahoma" w:eastAsia="Tahoma" w:hAnsi="Tahoma" w:cs="Tahoma"/>
          <w:b/>
          <w:sz w:val="22"/>
          <w:shd w:val="clear" w:color="auto" w:fill="FFFFFF"/>
        </w:rPr>
        <w:t>13.</w:t>
      </w:r>
      <w:r>
        <w:rPr>
          <w:rFonts w:ascii="Tahoma" w:eastAsia="Tahoma" w:hAnsi="Tahoma" w:cs="Tahoma"/>
          <w:b/>
          <w:sz w:val="22"/>
          <w:shd w:val="clear" w:color="auto" w:fill="FFFFFF"/>
        </w:rPr>
        <w:tab/>
        <w:t>Play Area/Pocket Garden</w:t>
      </w:r>
    </w:p>
    <w:p w14:paraId="36537471" w14:textId="359F6BAB" w:rsidR="007A742B" w:rsidRDefault="00E521A6" w:rsidP="00CF6164">
      <w:pPr>
        <w:ind w:left="720"/>
        <w:rPr>
          <w:rFonts w:ascii="Tahoma" w:eastAsia="Tahoma" w:hAnsi="Tahoma" w:cs="Tahoma"/>
          <w:b/>
          <w:sz w:val="22"/>
          <w:shd w:val="clear" w:color="auto" w:fill="FFFFFF"/>
        </w:rPr>
      </w:pPr>
      <w:r>
        <w:rPr>
          <w:rFonts w:ascii="Tahoma" w:eastAsia="Tahoma" w:hAnsi="Tahoma" w:cs="Tahoma"/>
          <w:sz w:val="22"/>
          <w:shd w:val="clear" w:color="auto" w:fill="FFFFFF"/>
        </w:rPr>
        <w:t xml:space="preserve">The Chairman informed members that the lock had been removed from the field gate/barrier, a large "rut" had been created in the field and the tap was leaking - this has now been </w:t>
      </w:r>
      <w:r w:rsidR="00CF6164">
        <w:rPr>
          <w:rFonts w:ascii="Tahoma" w:eastAsia="Tahoma" w:hAnsi="Tahoma" w:cs="Tahoma"/>
          <w:sz w:val="22"/>
          <w:shd w:val="clear" w:color="auto" w:fill="FFFFFF"/>
        </w:rPr>
        <w:t>repaired</w:t>
      </w:r>
      <w:r w:rsidR="00476FD8">
        <w:rPr>
          <w:rFonts w:ascii="Tahoma" w:eastAsia="Tahoma" w:hAnsi="Tahoma" w:cs="Tahoma"/>
          <w:sz w:val="22"/>
          <w:shd w:val="clear" w:color="auto" w:fill="FFFFFF"/>
        </w:rPr>
        <w:t xml:space="preserve">, a resident had reported that </w:t>
      </w:r>
      <w:r>
        <w:rPr>
          <w:rFonts w:ascii="Tahoma" w:eastAsia="Tahoma" w:hAnsi="Tahoma" w:cs="Tahoma"/>
          <w:sz w:val="22"/>
          <w:shd w:val="clear" w:color="auto" w:fill="FFFFFF"/>
        </w:rPr>
        <w:t xml:space="preserve">the area had been accessed by Northern Power Grid.  It was </w:t>
      </w:r>
      <w:r>
        <w:rPr>
          <w:rFonts w:ascii="Tahoma" w:eastAsia="Tahoma" w:hAnsi="Tahoma" w:cs="Tahoma"/>
          <w:b/>
          <w:sz w:val="22"/>
          <w:shd w:val="clear" w:color="auto" w:fill="FFFFFF"/>
        </w:rPr>
        <w:t xml:space="preserve">RESOLVED </w:t>
      </w:r>
      <w:r>
        <w:rPr>
          <w:rFonts w:ascii="Tahoma" w:eastAsia="Tahoma" w:hAnsi="Tahoma" w:cs="Tahoma"/>
          <w:sz w:val="22"/>
          <w:shd w:val="clear" w:color="auto" w:fill="FFFFFF"/>
        </w:rPr>
        <w:t xml:space="preserve">that a sign be purchased with contact details for the parish council for anyone wanting access to the field and a new lock be </w:t>
      </w:r>
      <w:r w:rsidR="00CF6164">
        <w:rPr>
          <w:rFonts w:ascii="Tahoma" w:eastAsia="Tahoma" w:hAnsi="Tahoma" w:cs="Tahoma"/>
          <w:sz w:val="22"/>
          <w:shd w:val="clear" w:color="auto" w:fill="FFFFFF"/>
        </w:rPr>
        <w:t>purchased</w:t>
      </w:r>
      <w:r>
        <w:rPr>
          <w:rFonts w:ascii="Tahoma" w:eastAsia="Tahoma" w:hAnsi="Tahoma" w:cs="Tahoma"/>
          <w:b/>
          <w:sz w:val="22"/>
          <w:shd w:val="clear" w:color="auto" w:fill="FFFFFF"/>
        </w:rPr>
        <w:tab/>
      </w:r>
    </w:p>
    <w:p w14:paraId="3AA6D31D" w14:textId="77777777" w:rsidR="007A742B" w:rsidRDefault="00E521A6">
      <w:pPr>
        <w:rPr>
          <w:rFonts w:ascii="Tahoma" w:eastAsia="Tahoma" w:hAnsi="Tahoma" w:cs="Tahoma"/>
          <w:b/>
          <w:sz w:val="22"/>
          <w:shd w:val="clear" w:color="auto" w:fill="FFFFFF"/>
        </w:rPr>
      </w:pPr>
      <w:r>
        <w:rPr>
          <w:rFonts w:ascii="Tahoma" w:eastAsia="Tahoma" w:hAnsi="Tahoma" w:cs="Tahoma"/>
          <w:b/>
          <w:sz w:val="22"/>
          <w:shd w:val="clear" w:color="auto" w:fill="FFFFFF"/>
        </w:rPr>
        <w:t>14.</w:t>
      </w:r>
      <w:r>
        <w:rPr>
          <w:rFonts w:ascii="Tahoma" w:eastAsia="Tahoma" w:hAnsi="Tahoma" w:cs="Tahoma"/>
          <w:b/>
          <w:sz w:val="22"/>
          <w:shd w:val="clear" w:color="auto" w:fill="FFFFFF"/>
        </w:rPr>
        <w:tab/>
        <w:t>Reports from Village Amenity Representatives</w:t>
      </w:r>
    </w:p>
    <w:p w14:paraId="2CFDE4FD" w14:textId="77777777" w:rsidR="007A742B" w:rsidRDefault="00E521A6">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 xml:space="preserve">Amenity Area – including CCTV </w:t>
      </w:r>
    </w:p>
    <w:p w14:paraId="23469581" w14:textId="77777777" w:rsidR="007A742B" w:rsidRDefault="00E521A6">
      <w:pPr>
        <w:spacing w:after="0" w:line="240" w:lineRule="auto"/>
        <w:ind w:left="1440" w:hanging="720"/>
        <w:rPr>
          <w:rFonts w:ascii="Tahoma" w:eastAsia="Tahoma" w:hAnsi="Tahoma" w:cs="Tahoma"/>
          <w:sz w:val="22"/>
        </w:rPr>
      </w:pPr>
      <w:r>
        <w:rPr>
          <w:rFonts w:ascii="Tahoma" w:eastAsia="Tahoma" w:hAnsi="Tahoma" w:cs="Tahoma"/>
          <w:sz w:val="22"/>
        </w:rPr>
        <w:tab/>
        <w:t xml:space="preserve">Cllr P Darcy gave additional technical details on the proposed CCTV system etc.  It was </w:t>
      </w:r>
      <w:r>
        <w:rPr>
          <w:rFonts w:ascii="Tahoma" w:eastAsia="Tahoma" w:hAnsi="Tahoma" w:cs="Tahoma"/>
          <w:b/>
          <w:sz w:val="22"/>
        </w:rPr>
        <w:t xml:space="preserve">RESOLVED </w:t>
      </w:r>
      <w:r>
        <w:rPr>
          <w:rFonts w:ascii="Tahoma" w:eastAsia="Tahoma" w:hAnsi="Tahoma" w:cs="Tahoma"/>
          <w:sz w:val="22"/>
        </w:rPr>
        <w:t>that additional information/quotes be obtained from ERYC</w:t>
      </w:r>
    </w:p>
    <w:p w14:paraId="65E2364D" w14:textId="77777777" w:rsidR="007A742B" w:rsidRDefault="00E521A6">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Burial Ground and Church Yard – including replacement bench for burial ground</w:t>
      </w:r>
      <w:r>
        <w:rPr>
          <w:rFonts w:ascii="Tahoma" w:eastAsia="Tahoma" w:hAnsi="Tahoma" w:cs="Tahoma"/>
          <w:sz w:val="22"/>
        </w:rPr>
        <w:tab/>
        <w:t xml:space="preserve"> - it was </w:t>
      </w:r>
      <w:r>
        <w:rPr>
          <w:rFonts w:ascii="Tahoma" w:eastAsia="Tahoma" w:hAnsi="Tahoma" w:cs="Tahoma"/>
          <w:b/>
          <w:sz w:val="22"/>
        </w:rPr>
        <w:t xml:space="preserve">RESOLVED </w:t>
      </w:r>
      <w:r>
        <w:rPr>
          <w:rFonts w:ascii="Tahoma" w:eastAsia="Tahoma" w:hAnsi="Tahoma" w:cs="Tahoma"/>
          <w:sz w:val="22"/>
        </w:rPr>
        <w:t>that a replacement bench be purchased</w:t>
      </w:r>
    </w:p>
    <w:p w14:paraId="324A09E8" w14:textId="77777777" w:rsidR="007A742B" w:rsidRDefault="00E521A6">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p>
    <w:p w14:paraId="5D6ACC44" w14:textId="77777777" w:rsidR="007A742B" w:rsidRDefault="00E521A6">
      <w:pPr>
        <w:spacing w:after="0" w:line="240" w:lineRule="auto"/>
        <w:ind w:left="1440" w:hanging="720"/>
        <w:rPr>
          <w:rFonts w:ascii="Tahoma" w:eastAsia="Tahoma" w:hAnsi="Tahoma" w:cs="Tahoma"/>
          <w:sz w:val="22"/>
        </w:rPr>
      </w:pPr>
      <w:r>
        <w:rPr>
          <w:rFonts w:ascii="Tahoma" w:eastAsia="Tahoma" w:hAnsi="Tahoma" w:cs="Tahoma"/>
          <w:sz w:val="22"/>
        </w:rPr>
        <w:tab/>
        <w:t>There was nothing further to report at this time</w:t>
      </w:r>
    </w:p>
    <w:p w14:paraId="652B3560" w14:textId="77777777" w:rsidR="007A742B" w:rsidRDefault="00E521A6">
      <w:pPr>
        <w:spacing w:after="0" w:line="240" w:lineRule="auto"/>
        <w:rPr>
          <w:rFonts w:ascii="Tahoma" w:eastAsia="Tahoma" w:hAnsi="Tahoma" w:cs="Tahoma"/>
          <w:b/>
          <w:sz w:val="22"/>
        </w:rPr>
      </w:pPr>
      <w:r>
        <w:rPr>
          <w:rFonts w:ascii="Tahoma" w:eastAsia="Tahoma" w:hAnsi="Tahoma" w:cs="Tahoma"/>
          <w:b/>
          <w:sz w:val="22"/>
        </w:rPr>
        <w:t>15.</w:t>
      </w:r>
      <w:r>
        <w:rPr>
          <w:rFonts w:ascii="Tahoma" w:eastAsia="Tahoma" w:hAnsi="Tahoma" w:cs="Tahoma"/>
          <w:b/>
          <w:sz w:val="22"/>
        </w:rPr>
        <w:tab/>
        <w:t>Correspondence</w:t>
      </w:r>
    </w:p>
    <w:p w14:paraId="45AB9A90" w14:textId="77777777" w:rsidR="007A742B" w:rsidRDefault="00E521A6">
      <w:pPr>
        <w:spacing w:after="0" w:line="240" w:lineRule="auto"/>
        <w:rPr>
          <w:rFonts w:ascii="Tahoma" w:eastAsia="Tahoma" w:hAnsi="Tahoma" w:cs="Tahoma"/>
          <w:sz w:val="22"/>
        </w:rPr>
      </w:pPr>
      <w:r>
        <w:rPr>
          <w:rFonts w:ascii="Tahoma" w:eastAsia="Tahoma" w:hAnsi="Tahoma" w:cs="Tahoma"/>
          <w:sz w:val="22"/>
        </w:rPr>
        <w:tab/>
        <w:t>There was no correspondence</w:t>
      </w:r>
      <w:r>
        <w:rPr>
          <w:rFonts w:ascii="Tahoma" w:eastAsia="Tahoma" w:hAnsi="Tahoma" w:cs="Tahoma"/>
          <w:sz w:val="22"/>
        </w:rPr>
        <w:tab/>
      </w:r>
    </w:p>
    <w:p w14:paraId="6355555C" w14:textId="77777777" w:rsidR="007A742B" w:rsidRDefault="00E521A6">
      <w:pPr>
        <w:spacing w:after="0" w:line="240" w:lineRule="auto"/>
        <w:ind w:left="720" w:hanging="720"/>
        <w:rPr>
          <w:rFonts w:ascii="Tahoma" w:eastAsia="Tahoma" w:hAnsi="Tahoma" w:cs="Tahoma"/>
          <w:b/>
          <w:sz w:val="22"/>
        </w:rPr>
      </w:pPr>
      <w:r>
        <w:rPr>
          <w:rFonts w:ascii="Tahoma" w:eastAsia="Tahoma" w:hAnsi="Tahoma" w:cs="Tahoma"/>
          <w:b/>
          <w:sz w:val="22"/>
        </w:rPr>
        <w:t>16.</w:t>
      </w:r>
      <w:r>
        <w:rPr>
          <w:rFonts w:ascii="Tahoma" w:eastAsia="Tahoma" w:hAnsi="Tahoma" w:cs="Tahoma"/>
          <w:b/>
          <w:sz w:val="22"/>
        </w:rPr>
        <w:tab/>
        <w:t>Information/Future Business</w:t>
      </w:r>
    </w:p>
    <w:p w14:paraId="5BB89C76" w14:textId="77777777" w:rsidR="007A742B" w:rsidRDefault="00E521A6">
      <w:pPr>
        <w:spacing w:after="0" w:line="240" w:lineRule="auto"/>
        <w:ind w:left="720" w:hanging="720"/>
        <w:rPr>
          <w:rFonts w:ascii="Tahoma" w:eastAsia="Tahoma" w:hAnsi="Tahoma" w:cs="Tahoma"/>
          <w:sz w:val="22"/>
        </w:rPr>
      </w:pPr>
      <w:r>
        <w:rPr>
          <w:rFonts w:ascii="Tahoma" w:eastAsia="Tahoma" w:hAnsi="Tahoma" w:cs="Tahoma"/>
          <w:sz w:val="22"/>
        </w:rPr>
        <w:tab/>
        <w:t>i)</w:t>
      </w:r>
      <w:r>
        <w:rPr>
          <w:rFonts w:ascii="Tahoma" w:eastAsia="Tahoma" w:hAnsi="Tahoma" w:cs="Tahoma"/>
          <w:sz w:val="22"/>
        </w:rPr>
        <w:tab/>
        <w:t>Railway lines - ground broken up/holes</w:t>
      </w:r>
    </w:p>
    <w:p w14:paraId="5457463D" w14:textId="77777777" w:rsidR="007A742B" w:rsidRDefault="007A742B">
      <w:pPr>
        <w:spacing w:after="0" w:line="240" w:lineRule="auto"/>
        <w:ind w:left="1440" w:hanging="720"/>
        <w:rPr>
          <w:rFonts w:ascii="Tahoma" w:eastAsia="Tahoma" w:hAnsi="Tahoma" w:cs="Tahoma"/>
          <w:color w:val="242424"/>
          <w:sz w:val="22"/>
          <w:shd w:val="clear" w:color="auto" w:fill="FFFFFF"/>
        </w:rPr>
      </w:pPr>
    </w:p>
    <w:p w14:paraId="332E772A" w14:textId="77777777" w:rsidR="007A742B" w:rsidRDefault="007A742B">
      <w:pPr>
        <w:spacing w:after="0" w:line="240" w:lineRule="auto"/>
        <w:ind w:left="720" w:hanging="720"/>
        <w:rPr>
          <w:rFonts w:ascii="Tahoma" w:eastAsia="Tahoma" w:hAnsi="Tahoma" w:cs="Tahoma"/>
          <w:i/>
          <w:sz w:val="22"/>
        </w:rPr>
      </w:pPr>
    </w:p>
    <w:p w14:paraId="189E5A68" w14:textId="77777777" w:rsidR="007A742B" w:rsidRDefault="007A742B">
      <w:pPr>
        <w:rPr>
          <w:rFonts w:ascii="Aptos" w:eastAsia="Aptos" w:hAnsi="Aptos" w:cs="Aptos"/>
        </w:rPr>
      </w:pPr>
    </w:p>
    <w:p w14:paraId="10358ED2" w14:textId="77777777" w:rsidR="007A742B" w:rsidRDefault="007A742B">
      <w:pPr>
        <w:rPr>
          <w:rFonts w:ascii="Aptos" w:eastAsia="Aptos" w:hAnsi="Aptos" w:cs="Aptos"/>
        </w:rPr>
      </w:pPr>
    </w:p>
    <w:p w14:paraId="13A6A2C9" w14:textId="77777777" w:rsidR="007A742B" w:rsidRDefault="007A742B">
      <w:pPr>
        <w:rPr>
          <w:rFonts w:ascii="Aptos" w:eastAsia="Aptos" w:hAnsi="Aptos" w:cs="Aptos"/>
        </w:rPr>
      </w:pPr>
    </w:p>
    <w:p w14:paraId="7ABFB45C" w14:textId="77777777" w:rsidR="007A742B" w:rsidRDefault="007A742B">
      <w:pPr>
        <w:spacing w:after="200" w:line="276" w:lineRule="auto"/>
        <w:rPr>
          <w:rFonts w:ascii="Calibri" w:eastAsia="Calibri" w:hAnsi="Calibri" w:cs="Calibri"/>
          <w:sz w:val="22"/>
        </w:rPr>
      </w:pPr>
    </w:p>
    <w:sectPr w:rsidR="007A7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742B"/>
    <w:rsid w:val="00476FD8"/>
    <w:rsid w:val="00600597"/>
    <w:rsid w:val="007A742B"/>
    <w:rsid w:val="009D060C"/>
    <w:rsid w:val="00CF6164"/>
    <w:rsid w:val="00E52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973D"/>
  <w15:docId w15:val="{2B212554-F4AC-4346-9A6A-DCBD5585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3</cp:revision>
  <dcterms:created xsi:type="dcterms:W3CDTF">2024-11-18T15:29:00Z</dcterms:created>
  <dcterms:modified xsi:type="dcterms:W3CDTF">2024-12-03T13:39:00Z</dcterms:modified>
</cp:coreProperties>
</file>